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F73684" w14:textId="1A44D513" w:rsidR="007C48D4" w:rsidRPr="007C48D4" w:rsidRDefault="007C48D4">
      <w:pPr>
        <w:rPr>
          <w:rFonts w:ascii="Calibri" w:hAnsi="Calibri" w:cs="Calibri"/>
          <w:b/>
          <w:bCs/>
          <w:sz w:val="20"/>
          <w:szCs w:val="20"/>
        </w:rPr>
      </w:pPr>
      <w:r w:rsidRPr="007C48D4">
        <w:rPr>
          <w:rFonts w:ascii="Calibri" w:hAnsi="Calibri" w:cs="Calibri"/>
          <w:b/>
          <w:bCs/>
          <w:sz w:val="20"/>
          <w:szCs w:val="20"/>
        </w:rPr>
        <w:t>This lesson is for older children, particularly Veg Hunter Champions to help them understand why we eat a variety of vegetables.</w:t>
      </w:r>
    </w:p>
    <w:tbl>
      <w:tblPr>
        <w:tblStyle w:val="a"/>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3589"/>
        <w:gridCol w:w="4207"/>
      </w:tblGrid>
      <w:tr w:rsidR="008C4266" w14:paraId="02D08095" w14:textId="77777777">
        <w:tc>
          <w:tcPr>
            <w:tcW w:w="1838" w:type="dxa"/>
          </w:tcPr>
          <w:p w14:paraId="7397E033" w14:textId="77777777" w:rsidR="008C4266" w:rsidRDefault="00000000">
            <w:pPr>
              <w:rPr>
                <w:rFonts w:ascii="Calibri" w:eastAsia="Calibri" w:hAnsi="Calibri" w:cs="Calibri"/>
                <w:sz w:val="20"/>
                <w:szCs w:val="20"/>
              </w:rPr>
            </w:pPr>
            <w:r>
              <w:rPr>
                <w:rFonts w:ascii="Calibri" w:eastAsia="Calibri" w:hAnsi="Calibri" w:cs="Calibri"/>
                <w:sz w:val="20"/>
                <w:szCs w:val="20"/>
              </w:rPr>
              <w:t xml:space="preserve">Year Group  </w:t>
            </w:r>
          </w:p>
        </w:tc>
        <w:tc>
          <w:tcPr>
            <w:tcW w:w="7796" w:type="dxa"/>
            <w:gridSpan w:val="2"/>
          </w:tcPr>
          <w:p w14:paraId="2480F8AB" w14:textId="52C1195F" w:rsidR="008C4266" w:rsidRPr="00A25255" w:rsidRDefault="00000000">
            <w:pPr>
              <w:rPr>
                <w:rFonts w:ascii="Calibri" w:eastAsia="Calibri" w:hAnsi="Calibri" w:cs="Calibri"/>
                <w:b/>
                <w:bCs/>
                <w:sz w:val="20"/>
                <w:szCs w:val="20"/>
              </w:rPr>
            </w:pPr>
            <w:r w:rsidRPr="00A25255">
              <w:rPr>
                <w:rFonts w:ascii="Calibri" w:eastAsia="Calibri" w:hAnsi="Calibri" w:cs="Calibri"/>
                <w:b/>
                <w:bCs/>
                <w:sz w:val="20"/>
                <w:szCs w:val="20"/>
              </w:rPr>
              <w:t xml:space="preserve">Years 3- 6 </w:t>
            </w:r>
            <w:r w:rsidR="007C48D4">
              <w:rPr>
                <w:rFonts w:ascii="Calibri" w:eastAsia="Calibri" w:hAnsi="Calibri" w:cs="Calibri"/>
                <w:b/>
                <w:bCs/>
                <w:sz w:val="20"/>
                <w:szCs w:val="20"/>
              </w:rPr>
              <w:t>P4-7</w:t>
            </w:r>
          </w:p>
        </w:tc>
      </w:tr>
      <w:tr w:rsidR="008C4266" w14:paraId="2EE1AD5E" w14:textId="77777777">
        <w:tc>
          <w:tcPr>
            <w:tcW w:w="1838" w:type="dxa"/>
          </w:tcPr>
          <w:p w14:paraId="13E17A0C" w14:textId="77777777" w:rsidR="008C4266" w:rsidRDefault="00000000">
            <w:pPr>
              <w:rPr>
                <w:rFonts w:ascii="Calibri" w:eastAsia="Calibri" w:hAnsi="Calibri" w:cs="Calibri"/>
                <w:sz w:val="20"/>
                <w:szCs w:val="20"/>
              </w:rPr>
            </w:pPr>
            <w:r>
              <w:rPr>
                <w:rFonts w:ascii="Calibri" w:eastAsia="Calibri" w:hAnsi="Calibri" w:cs="Calibri"/>
                <w:sz w:val="20"/>
                <w:szCs w:val="20"/>
              </w:rPr>
              <w:t xml:space="preserve">Unit Name </w:t>
            </w:r>
          </w:p>
        </w:tc>
        <w:tc>
          <w:tcPr>
            <w:tcW w:w="7796" w:type="dxa"/>
            <w:gridSpan w:val="2"/>
          </w:tcPr>
          <w:p w14:paraId="4C13CE64" w14:textId="7A44CFC2" w:rsidR="008C4266" w:rsidRPr="00A25255" w:rsidRDefault="00000000">
            <w:pPr>
              <w:rPr>
                <w:rFonts w:ascii="Calibri" w:eastAsia="Calibri" w:hAnsi="Calibri" w:cs="Calibri"/>
                <w:b/>
                <w:bCs/>
                <w:sz w:val="20"/>
                <w:szCs w:val="20"/>
              </w:rPr>
            </w:pPr>
            <w:r w:rsidRPr="00A25255">
              <w:rPr>
                <w:rFonts w:ascii="Calibri" w:eastAsia="Calibri" w:hAnsi="Calibri" w:cs="Calibri"/>
                <w:b/>
                <w:bCs/>
                <w:sz w:val="20"/>
                <w:szCs w:val="20"/>
              </w:rPr>
              <w:t>Eat Th</w:t>
            </w:r>
            <w:r w:rsidR="00A25255">
              <w:rPr>
                <w:rFonts w:ascii="Calibri" w:eastAsia="Calibri" w:hAnsi="Calibri" w:cs="Calibri"/>
                <w:b/>
                <w:bCs/>
                <w:sz w:val="20"/>
                <w:szCs w:val="20"/>
              </w:rPr>
              <w:t xml:space="preserve">e Rainbow </w:t>
            </w:r>
          </w:p>
        </w:tc>
      </w:tr>
      <w:tr w:rsidR="008C4266" w14:paraId="2F4D33B0" w14:textId="77777777">
        <w:tc>
          <w:tcPr>
            <w:tcW w:w="1838" w:type="dxa"/>
          </w:tcPr>
          <w:p w14:paraId="22C4BD3A" w14:textId="77777777" w:rsidR="008C4266" w:rsidRDefault="00000000">
            <w:pPr>
              <w:rPr>
                <w:rFonts w:ascii="Calibri" w:eastAsia="Calibri" w:hAnsi="Calibri" w:cs="Calibri"/>
                <w:sz w:val="20"/>
                <w:szCs w:val="20"/>
              </w:rPr>
            </w:pPr>
            <w:r>
              <w:rPr>
                <w:rFonts w:ascii="Calibri" w:eastAsia="Calibri" w:hAnsi="Calibri" w:cs="Calibri"/>
                <w:sz w:val="20"/>
                <w:szCs w:val="20"/>
              </w:rPr>
              <w:t>Duration</w:t>
            </w:r>
          </w:p>
        </w:tc>
        <w:tc>
          <w:tcPr>
            <w:tcW w:w="7796" w:type="dxa"/>
            <w:gridSpan w:val="2"/>
          </w:tcPr>
          <w:p w14:paraId="709C17E2" w14:textId="77777777" w:rsidR="008C4266" w:rsidRDefault="00000000">
            <w:pPr>
              <w:rPr>
                <w:rFonts w:ascii="Calibri" w:eastAsia="Calibri" w:hAnsi="Calibri" w:cs="Calibri"/>
                <w:sz w:val="20"/>
                <w:szCs w:val="20"/>
              </w:rPr>
            </w:pPr>
            <w:r>
              <w:rPr>
                <w:rFonts w:ascii="Calibri" w:eastAsia="Calibri" w:hAnsi="Calibri" w:cs="Calibri"/>
                <w:sz w:val="20"/>
                <w:szCs w:val="20"/>
              </w:rPr>
              <w:t xml:space="preserve">45-minute lesson  </w:t>
            </w:r>
          </w:p>
        </w:tc>
      </w:tr>
      <w:tr w:rsidR="008C4266" w14:paraId="19884B7A" w14:textId="77777777" w:rsidTr="007C48D4">
        <w:trPr>
          <w:trHeight w:val="1082"/>
        </w:trPr>
        <w:tc>
          <w:tcPr>
            <w:tcW w:w="1838" w:type="dxa"/>
          </w:tcPr>
          <w:p w14:paraId="3FC4A0B5" w14:textId="77777777" w:rsidR="008C4266" w:rsidRDefault="00000000">
            <w:pPr>
              <w:rPr>
                <w:rFonts w:ascii="Calibri" w:eastAsia="Calibri" w:hAnsi="Calibri" w:cs="Calibri"/>
                <w:sz w:val="20"/>
                <w:szCs w:val="20"/>
              </w:rPr>
            </w:pPr>
            <w:r>
              <w:rPr>
                <w:rFonts w:ascii="Calibri" w:eastAsia="Calibri" w:hAnsi="Calibri" w:cs="Calibri"/>
                <w:sz w:val="20"/>
                <w:szCs w:val="20"/>
              </w:rPr>
              <w:t xml:space="preserve">Useful Resources </w:t>
            </w:r>
          </w:p>
        </w:tc>
        <w:tc>
          <w:tcPr>
            <w:tcW w:w="7796" w:type="dxa"/>
            <w:gridSpan w:val="2"/>
          </w:tcPr>
          <w:p w14:paraId="44680E2E" w14:textId="77777777" w:rsidR="007C48D4" w:rsidRPr="007C48D4" w:rsidRDefault="007C48D4" w:rsidP="007C48D4">
            <w:pPr>
              <w:rPr>
                <w:rFonts w:ascii="Calibri" w:eastAsia="Calibri" w:hAnsi="Calibri" w:cs="Calibri"/>
                <w:sz w:val="20"/>
                <w:szCs w:val="20"/>
              </w:rPr>
            </w:pPr>
            <w:r w:rsidRPr="007C48D4">
              <w:rPr>
                <w:rFonts w:ascii="Calibri" w:eastAsia="Calibri" w:hAnsi="Calibri" w:cs="Calibri"/>
                <w:sz w:val="20"/>
                <w:szCs w:val="20"/>
              </w:rPr>
              <w:t>All resources available online here:</w:t>
            </w:r>
          </w:p>
          <w:p w14:paraId="66F4E089" w14:textId="60442610" w:rsidR="007C48D4" w:rsidRPr="007C48D4" w:rsidRDefault="007C48D4" w:rsidP="007C48D4">
            <w:pPr>
              <w:rPr>
                <w:rFonts w:ascii="Calibri" w:eastAsia="Calibri" w:hAnsi="Calibri" w:cs="Calibri"/>
                <w:sz w:val="20"/>
                <w:szCs w:val="20"/>
              </w:rPr>
            </w:pPr>
            <w:r w:rsidRPr="007C48D4">
              <w:rPr>
                <w:rFonts w:ascii="Calibri" w:eastAsia="Calibri" w:hAnsi="Calibri" w:cs="Calibri"/>
                <w:sz w:val="20"/>
                <w:szCs w:val="20"/>
              </w:rPr>
              <w:t xml:space="preserve"> </w:t>
            </w:r>
            <w:hyperlink r:id="rId8" w:history="1">
              <w:r w:rsidRPr="0049012C">
                <w:rPr>
                  <w:rStyle w:val="Hyperlink"/>
                  <w:rFonts w:ascii="Calibri" w:eastAsia="Calibri" w:hAnsi="Calibri" w:cs="Calibri"/>
                  <w:sz w:val="20"/>
                  <w:szCs w:val="20"/>
                </w:rPr>
                <w:t>https://eatthemtodefeatthem.com/schools/digital-resources/</w:t>
              </w:r>
            </w:hyperlink>
            <w:r>
              <w:rPr>
                <w:rFonts w:ascii="Calibri" w:eastAsia="Calibri" w:hAnsi="Calibri" w:cs="Calibri"/>
                <w:sz w:val="20"/>
                <w:szCs w:val="20"/>
              </w:rPr>
              <w:t xml:space="preserve"> </w:t>
            </w:r>
          </w:p>
          <w:p w14:paraId="5B56E233" w14:textId="77777777" w:rsidR="007C48D4" w:rsidRPr="007C48D4" w:rsidRDefault="007C48D4" w:rsidP="007C48D4">
            <w:pPr>
              <w:rPr>
                <w:rFonts w:ascii="Calibri" w:eastAsia="Calibri" w:hAnsi="Calibri" w:cs="Calibri"/>
                <w:sz w:val="20"/>
                <w:szCs w:val="20"/>
              </w:rPr>
            </w:pPr>
            <w:r w:rsidRPr="007C48D4">
              <w:rPr>
                <w:rFonts w:ascii="Calibri" w:eastAsia="Calibri" w:hAnsi="Calibri" w:cs="Calibri"/>
                <w:sz w:val="20"/>
                <w:szCs w:val="20"/>
              </w:rPr>
              <w:t>Including</w:t>
            </w:r>
          </w:p>
          <w:p w14:paraId="2F30B717" w14:textId="77777777" w:rsidR="007C48D4" w:rsidRPr="007C48D4" w:rsidRDefault="007C48D4" w:rsidP="007C48D4">
            <w:pPr>
              <w:rPr>
                <w:rFonts w:ascii="Calibri" w:eastAsia="Calibri" w:hAnsi="Calibri" w:cs="Calibri"/>
                <w:sz w:val="20"/>
                <w:szCs w:val="20"/>
              </w:rPr>
            </w:pPr>
            <w:r w:rsidRPr="007C48D4">
              <w:rPr>
                <w:rFonts w:ascii="Calibri" w:eastAsia="Calibri" w:hAnsi="Calibri" w:cs="Calibri"/>
                <w:sz w:val="20"/>
                <w:szCs w:val="20"/>
              </w:rPr>
              <w:t>•</w:t>
            </w:r>
            <w:r w:rsidRPr="007C48D4">
              <w:rPr>
                <w:rFonts w:ascii="Calibri" w:eastAsia="Calibri" w:hAnsi="Calibri" w:cs="Calibri"/>
                <w:sz w:val="20"/>
                <w:szCs w:val="20"/>
              </w:rPr>
              <w:tab/>
              <w:t xml:space="preserve">The Veg Hunters assembly </w:t>
            </w:r>
          </w:p>
          <w:p w14:paraId="7AECAACB" w14:textId="0942E428" w:rsidR="007C48D4" w:rsidRDefault="007C48D4" w:rsidP="007C48D4">
            <w:pPr>
              <w:rPr>
                <w:rFonts w:ascii="Calibri" w:eastAsia="Calibri" w:hAnsi="Calibri" w:cs="Calibri"/>
                <w:sz w:val="20"/>
                <w:szCs w:val="20"/>
              </w:rPr>
            </w:pPr>
            <w:r w:rsidRPr="007C48D4">
              <w:rPr>
                <w:rFonts w:ascii="Calibri" w:eastAsia="Calibri" w:hAnsi="Calibri" w:cs="Calibri"/>
                <w:sz w:val="20"/>
                <w:szCs w:val="20"/>
              </w:rPr>
              <w:t>•</w:t>
            </w:r>
            <w:r w:rsidRPr="007C48D4">
              <w:rPr>
                <w:rFonts w:ascii="Calibri" w:eastAsia="Calibri" w:hAnsi="Calibri" w:cs="Calibri"/>
                <w:sz w:val="20"/>
                <w:szCs w:val="20"/>
              </w:rPr>
              <w:tab/>
            </w:r>
            <w:r>
              <w:rPr>
                <w:rFonts w:ascii="Calibri" w:eastAsia="Calibri" w:hAnsi="Calibri" w:cs="Calibri"/>
                <w:sz w:val="20"/>
                <w:szCs w:val="20"/>
              </w:rPr>
              <w:t>Decorations and arts &amp; crafts</w:t>
            </w:r>
          </w:p>
          <w:p w14:paraId="3AA9A769" w14:textId="77777777" w:rsidR="008C4266" w:rsidRDefault="008C4266" w:rsidP="007C48D4">
            <w:pPr>
              <w:rPr>
                <w:rFonts w:ascii="Calibri" w:eastAsia="Calibri" w:hAnsi="Calibri" w:cs="Calibri"/>
                <w:sz w:val="20"/>
                <w:szCs w:val="20"/>
              </w:rPr>
            </w:pPr>
          </w:p>
        </w:tc>
      </w:tr>
      <w:tr w:rsidR="008C4266" w14:paraId="65463ECE" w14:textId="77777777">
        <w:trPr>
          <w:trHeight w:val="682"/>
        </w:trPr>
        <w:tc>
          <w:tcPr>
            <w:tcW w:w="1838" w:type="dxa"/>
          </w:tcPr>
          <w:p w14:paraId="1CC4431E" w14:textId="77777777" w:rsidR="008C4266" w:rsidRDefault="00000000">
            <w:pPr>
              <w:rPr>
                <w:rFonts w:ascii="Calibri" w:eastAsia="Calibri" w:hAnsi="Calibri" w:cs="Calibri"/>
                <w:sz w:val="20"/>
                <w:szCs w:val="20"/>
              </w:rPr>
            </w:pPr>
            <w:r>
              <w:rPr>
                <w:rFonts w:ascii="Calibri" w:eastAsia="Calibri" w:hAnsi="Calibri" w:cs="Calibri"/>
                <w:sz w:val="20"/>
                <w:szCs w:val="20"/>
              </w:rPr>
              <w:t xml:space="preserve">Link with National Curriculum: </w:t>
            </w:r>
          </w:p>
          <w:p w14:paraId="304F876D" w14:textId="77777777" w:rsidR="008C4266" w:rsidRDefault="008C4266">
            <w:pPr>
              <w:rPr>
                <w:rFonts w:ascii="Calibri" w:eastAsia="Calibri" w:hAnsi="Calibri" w:cs="Calibri"/>
                <w:sz w:val="20"/>
                <w:szCs w:val="20"/>
              </w:rPr>
            </w:pPr>
          </w:p>
        </w:tc>
        <w:tc>
          <w:tcPr>
            <w:tcW w:w="7796" w:type="dxa"/>
            <w:gridSpan w:val="2"/>
          </w:tcPr>
          <w:p w14:paraId="760B3CE8" w14:textId="77777777" w:rsidR="008C4266" w:rsidRDefault="00000000">
            <w:pPr>
              <w:rPr>
                <w:rFonts w:ascii="Calibri" w:eastAsia="Calibri" w:hAnsi="Calibri" w:cs="Calibri"/>
                <w:b/>
                <w:bCs/>
                <w:i/>
                <w:iCs/>
                <w:sz w:val="20"/>
                <w:szCs w:val="20"/>
              </w:rPr>
            </w:pPr>
            <w:r>
              <w:rPr>
                <w:rFonts w:ascii="Calibri" w:eastAsia="Calibri" w:hAnsi="Calibri" w:cs="Calibri"/>
                <w:b/>
                <w:bCs/>
                <w:i/>
                <w:iCs/>
                <w:sz w:val="20"/>
                <w:szCs w:val="20"/>
              </w:rPr>
              <w:t xml:space="preserve">KS2 Science: </w:t>
            </w:r>
          </w:p>
          <w:p w14:paraId="282C8818" w14:textId="77777777" w:rsidR="008C4266" w:rsidRDefault="00000000">
            <w:pPr>
              <w:rPr>
                <w:rFonts w:ascii="Calibri" w:eastAsia="Calibri" w:hAnsi="Calibri" w:cs="Calibri"/>
                <w:sz w:val="20"/>
                <w:szCs w:val="20"/>
              </w:rPr>
            </w:pPr>
            <w:r>
              <w:rPr>
                <w:rFonts w:ascii="Calibri" w:eastAsia="Calibri" w:hAnsi="Calibri" w:cs="Calibri"/>
                <w:sz w:val="20"/>
                <w:szCs w:val="20"/>
              </w:rPr>
              <w:t xml:space="preserve">Animals as Humans </w:t>
            </w:r>
          </w:p>
          <w:p w14:paraId="4F6DC547" w14:textId="77777777" w:rsidR="008C4266" w:rsidRDefault="00000000">
            <w:pPr>
              <w:rPr>
                <w:rFonts w:ascii="Calibri" w:eastAsia="Calibri" w:hAnsi="Calibri" w:cs="Calibri"/>
                <w:sz w:val="20"/>
                <w:szCs w:val="20"/>
              </w:rPr>
            </w:pPr>
            <w:r>
              <w:rPr>
                <w:rFonts w:ascii="Calibri" w:eastAsia="Calibri" w:hAnsi="Calibri" w:cs="Calibri"/>
                <w:sz w:val="20"/>
                <w:szCs w:val="20"/>
              </w:rPr>
              <w:t>Y3:  identify that animals, including humans, need the right types and amount of nutrition, and that they cannot make their own food; they get nutrition from what they eat</w:t>
            </w:r>
          </w:p>
          <w:p w14:paraId="4136165A" w14:textId="6A3F75E6" w:rsidR="008C4266" w:rsidRDefault="00000000">
            <w:pPr>
              <w:rPr>
                <w:rFonts w:ascii="Calibri" w:eastAsia="Calibri" w:hAnsi="Calibri" w:cs="Calibri"/>
                <w:sz w:val="20"/>
                <w:szCs w:val="20"/>
              </w:rPr>
            </w:pPr>
            <w:r>
              <w:rPr>
                <w:rFonts w:ascii="Calibri" w:eastAsia="Calibri" w:hAnsi="Calibri" w:cs="Calibri"/>
                <w:sz w:val="20"/>
                <w:szCs w:val="20"/>
              </w:rPr>
              <w:t xml:space="preserve">Y6:  recognise the impact of diet, exercise, drugs and lifestyle on the way their </w:t>
            </w:r>
            <w:r w:rsidR="00A25255">
              <w:rPr>
                <w:rFonts w:ascii="Calibri" w:eastAsia="Calibri" w:hAnsi="Calibri" w:cs="Calibri"/>
                <w:sz w:val="20"/>
                <w:szCs w:val="20"/>
              </w:rPr>
              <w:t>body’s</w:t>
            </w:r>
            <w:r>
              <w:rPr>
                <w:rFonts w:ascii="Calibri" w:eastAsia="Calibri" w:hAnsi="Calibri" w:cs="Calibri"/>
                <w:sz w:val="20"/>
                <w:szCs w:val="20"/>
              </w:rPr>
              <w:t xml:space="preserve"> function</w:t>
            </w:r>
          </w:p>
          <w:p w14:paraId="53044134" w14:textId="77777777" w:rsidR="008C4266" w:rsidRDefault="00000000">
            <w:pPr>
              <w:rPr>
                <w:rFonts w:ascii="Calibri" w:eastAsia="Calibri" w:hAnsi="Calibri" w:cs="Calibri"/>
                <w:sz w:val="20"/>
                <w:szCs w:val="20"/>
              </w:rPr>
            </w:pPr>
            <w:r>
              <w:rPr>
                <w:rFonts w:ascii="Calibri" w:eastAsia="Calibri" w:hAnsi="Calibri" w:cs="Calibri"/>
                <w:b/>
                <w:bCs/>
                <w:i/>
                <w:iCs/>
                <w:sz w:val="20"/>
                <w:szCs w:val="20"/>
              </w:rPr>
              <w:t>RSHE:</w:t>
            </w:r>
            <w:r>
              <w:rPr>
                <w:rFonts w:ascii="Calibri" w:eastAsia="Calibri" w:hAnsi="Calibri" w:cs="Calibri"/>
                <w:sz w:val="20"/>
                <w:szCs w:val="20"/>
              </w:rPr>
              <w:t xml:space="preserve">  Health education in primary school starts with the benefits and importance of physical activity, </w:t>
            </w:r>
            <w:r>
              <w:rPr>
                <w:rFonts w:ascii="Calibri" w:eastAsia="Calibri" w:hAnsi="Calibri" w:cs="Calibri"/>
                <w:b/>
                <w:bCs/>
                <w:sz w:val="20"/>
                <w:szCs w:val="20"/>
              </w:rPr>
              <w:t>good nutrition</w:t>
            </w:r>
            <w:r>
              <w:rPr>
                <w:rFonts w:ascii="Calibri" w:eastAsia="Calibri" w:hAnsi="Calibri" w:cs="Calibri"/>
                <w:sz w:val="20"/>
                <w:szCs w:val="20"/>
              </w:rPr>
              <w:t xml:space="preserve"> and sufficient sleep and supports pupils to develop emotional awareness.</w:t>
            </w:r>
          </w:p>
        </w:tc>
      </w:tr>
      <w:tr w:rsidR="008C4266" w14:paraId="0F151D7D" w14:textId="77777777">
        <w:tc>
          <w:tcPr>
            <w:tcW w:w="1838" w:type="dxa"/>
          </w:tcPr>
          <w:p w14:paraId="52E459A6" w14:textId="77777777" w:rsidR="008C4266" w:rsidRDefault="00000000">
            <w:pPr>
              <w:rPr>
                <w:rFonts w:ascii="Calibri" w:eastAsia="Calibri" w:hAnsi="Calibri" w:cs="Calibri"/>
                <w:sz w:val="20"/>
                <w:szCs w:val="20"/>
              </w:rPr>
            </w:pPr>
            <w:r>
              <w:rPr>
                <w:rFonts w:ascii="Calibri" w:eastAsia="Calibri" w:hAnsi="Calibri" w:cs="Calibri"/>
                <w:sz w:val="20"/>
                <w:szCs w:val="20"/>
              </w:rPr>
              <w:t xml:space="preserve">Key Learning Objectives </w:t>
            </w:r>
          </w:p>
        </w:tc>
        <w:tc>
          <w:tcPr>
            <w:tcW w:w="7796" w:type="dxa"/>
            <w:gridSpan w:val="2"/>
          </w:tcPr>
          <w:p w14:paraId="1D5015F7" w14:textId="77777777" w:rsidR="008C4266" w:rsidRDefault="00000000">
            <w:pPr>
              <w:numPr>
                <w:ilvl w:val="0"/>
                <w:numId w:val="5"/>
              </w:numPr>
              <w:rPr>
                <w:rFonts w:ascii="Calibri" w:eastAsia="Calibri" w:hAnsi="Calibri" w:cs="Calibri"/>
                <w:sz w:val="20"/>
                <w:szCs w:val="20"/>
              </w:rPr>
            </w:pPr>
            <w:r>
              <w:rPr>
                <w:rFonts w:ascii="Calibri" w:eastAsia="Calibri" w:hAnsi="Calibri" w:cs="Calibri"/>
                <w:sz w:val="20"/>
                <w:szCs w:val="20"/>
              </w:rPr>
              <w:t xml:space="preserve">Understand </w:t>
            </w:r>
            <w:r>
              <w:rPr>
                <w:rFonts w:ascii="Calibri" w:eastAsia="Calibri" w:hAnsi="Calibri" w:cs="Calibri"/>
                <w:b/>
                <w:bCs/>
                <w:sz w:val="20"/>
                <w:szCs w:val="20"/>
              </w:rPr>
              <w:t>why the body needs vegetables</w:t>
            </w:r>
          </w:p>
          <w:p w14:paraId="24676459" w14:textId="77777777" w:rsidR="008C4266" w:rsidRDefault="00000000">
            <w:pPr>
              <w:numPr>
                <w:ilvl w:val="0"/>
                <w:numId w:val="5"/>
              </w:numPr>
              <w:rPr>
                <w:rFonts w:ascii="Calibri" w:eastAsia="Calibri" w:hAnsi="Calibri" w:cs="Calibri"/>
                <w:sz w:val="20"/>
                <w:szCs w:val="20"/>
              </w:rPr>
            </w:pPr>
            <w:r>
              <w:rPr>
                <w:rFonts w:ascii="Calibri" w:eastAsia="Calibri" w:hAnsi="Calibri" w:cs="Calibri"/>
                <w:sz w:val="20"/>
                <w:szCs w:val="20"/>
              </w:rPr>
              <w:t xml:space="preserve">Explain why </w:t>
            </w:r>
            <w:r>
              <w:rPr>
                <w:rFonts w:ascii="Calibri" w:eastAsia="Calibri" w:hAnsi="Calibri" w:cs="Calibri"/>
                <w:b/>
                <w:bCs/>
                <w:sz w:val="20"/>
                <w:szCs w:val="20"/>
              </w:rPr>
              <w:t>different coloured vegetables have different benefits</w:t>
            </w:r>
          </w:p>
          <w:p w14:paraId="2D8165FA" w14:textId="77777777" w:rsidR="008C4266" w:rsidRDefault="00000000">
            <w:pPr>
              <w:numPr>
                <w:ilvl w:val="0"/>
                <w:numId w:val="5"/>
              </w:numPr>
              <w:rPr>
                <w:rFonts w:ascii="Calibri" w:eastAsia="Calibri" w:hAnsi="Calibri" w:cs="Calibri"/>
              </w:rPr>
            </w:pPr>
            <w:r>
              <w:rPr>
                <w:rFonts w:ascii="Calibri" w:eastAsia="Calibri" w:hAnsi="Calibri" w:cs="Calibri"/>
                <w:sz w:val="20"/>
                <w:szCs w:val="20"/>
              </w:rPr>
              <w:t xml:space="preserve">Understand why </w:t>
            </w:r>
            <w:r>
              <w:rPr>
                <w:rFonts w:ascii="Calibri" w:eastAsia="Calibri" w:hAnsi="Calibri" w:cs="Calibri"/>
                <w:b/>
                <w:bCs/>
                <w:sz w:val="20"/>
                <w:szCs w:val="20"/>
              </w:rPr>
              <w:t>healthy eating must be long-term</w:t>
            </w:r>
            <w:r>
              <w:rPr>
                <w:rFonts w:ascii="Calibri" w:eastAsia="Calibri" w:hAnsi="Calibri" w:cs="Calibri"/>
                <w:sz w:val="20"/>
                <w:szCs w:val="20"/>
              </w:rPr>
              <w:t>, not short-term</w:t>
            </w:r>
          </w:p>
          <w:p w14:paraId="5831F1C6" w14:textId="77777777" w:rsidR="008C4266" w:rsidRDefault="00000000">
            <w:pPr>
              <w:numPr>
                <w:ilvl w:val="0"/>
                <w:numId w:val="5"/>
              </w:numPr>
              <w:rPr>
                <w:rFonts w:ascii="Calibri" w:eastAsia="Calibri" w:hAnsi="Calibri" w:cs="Calibri"/>
                <w:sz w:val="20"/>
                <w:szCs w:val="20"/>
              </w:rPr>
            </w:pPr>
            <w:r>
              <w:rPr>
                <w:rFonts w:ascii="Calibri" w:eastAsia="Calibri" w:hAnsi="Calibri" w:cs="Calibri"/>
                <w:sz w:val="20"/>
                <w:szCs w:val="20"/>
              </w:rPr>
              <w:t xml:space="preserve">To write a persuasive paragraph </w:t>
            </w:r>
          </w:p>
        </w:tc>
      </w:tr>
      <w:tr w:rsidR="008C4266" w14:paraId="428D0076" w14:textId="77777777">
        <w:tc>
          <w:tcPr>
            <w:tcW w:w="1838" w:type="dxa"/>
          </w:tcPr>
          <w:p w14:paraId="3818EEBF" w14:textId="77777777" w:rsidR="008C4266" w:rsidRDefault="00000000">
            <w:pPr>
              <w:rPr>
                <w:rFonts w:ascii="Calibri" w:eastAsia="Calibri" w:hAnsi="Calibri" w:cs="Calibri"/>
                <w:sz w:val="20"/>
                <w:szCs w:val="20"/>
              </w:rPr>
            </w:pPr>
            <w:r>
              <w:rPr>
                <w:rFonts w:ascii="Calibri" w:eastAsia="Calibri" w:hAnsi="Calibri" w:cs="Calibri"/>
                <w:sz w:val="20"/>
                <w:szCs w:val="20"/>
              </w:rPr>
              <w:t xml:space="preserve">Key Vocabulary </w:t>
            </w:r>
          </w:p>
        </w:tc>
        <w:tc>
          <w:tcPr>
            <w:tcW w:w="3589" w:type="dxa"/>
          </w:tcPr>
          <w:p w14:paraId="2F8BE0EA" w14:textId="77777777" w:rsidR="008C4266" w:rsidRDefault="00000000">
            <w:pPr>
              <w:rPr>
                <w:rFonts w:ascii="Calibri" w:eastAsia="Calibri" w:hAnsi="Calibri" w:cs="Calibri"/>
                <w:sz w:val="20"/>
                <w:szCs w:val="20"/>
              </w:rPr>
            </w:pPr>
            <w:r>
              <w:rPr>
                <w:rFonts w:ascii="Calibri" w:eastAsia="Calibri" w:hAnsi="Calibri" w:cs="Calibri"/>
                <w:sz w:val="20"/>
                <w:szCs w:val="20"/>
              </w:rPr>
              <w:t>Healthy</w:t>
            </w:r>
          </w:p>
          <w:p w14:paraId="24404E72" w14:textId="77777777" w:rsidR="008C4266" w:rsidRDefault="00000000">
            <w:pPr>
              <w:rPr>
                <w:rFonts w:ascii="Calibri" w:eastAsia="Calibri" w:hAnsi="Calibri" w:cs="Calibri"/>
                <w:sz w:val="20"/>
                <w:szCs w:val="20"/>
              </w:rPr>
            </w:pPr>
            <w:r>
              <w:rPr>
                <w:rFonts w:ascii="Calibri" w:eastAsia="Calibri" w:hAnsi="Calibri" w:cs="Calibri"/>
                <w:sz w:val="20"/>
                <w:szCs w:val="20"/>
              </w:rPr>
              <w:t xml:space="preserve">Vegetables  </w:t>
            </w:r>
          </w:p>
          <w:p w14:paraId="520E324C" w14:textId="77777777" w:rsidR="008C4266" w:rsidRDefault="00000000">
            <w:pPr>
              <w:rPr>
                <w:rFonts w:ascii="Calibri" w:eastAsia="Calibri" w:hAnsi="Calibri" w:cs="Calibri"/>
                <w:sz w:val="20"/>
                <w:szCs w:val="20"/>
              </w:rPr>
            </w:pPr>
            <w:r>
              <w:rPr>
                <w:rFonts w:ascii="Calibri" w:eastAsia="Calibri" w:hAnsi="Calibri" w:cs="Calibri"/>
                <w:sz w:val="20"/>
                <w:szCs w:val="20"/>
              </w:rPr>
              <w:t>Rainbow</w:t>
            </w:r>
          </w:p>
          <w:p w14:paraId="05AC6102" w14:textId="77777777" w:rsidR="008C4266" w:rsidRDefault="00000000">
            <w:pPr>
              <w:rPr>
                <w:rFonts w:ascii="Calibri" w:eastAsia="Calibri" w:hAnsi="Calibri" w:cs="Calibri"/>
                <w:sz w:val="20"/>
                <w:szCs w:val="20"/>
              </w:rPr>
            </w:pPr>
            <w:r>
              <w:rPr>
                <w:rFonts w:ascii="Calibri" w:eastAsia="Calibri" w:hAnsi="Calibri" w:cs="Calibri"/>
                <w:sz w:val="20"/>
                <w:szCs w:val="20"/>
              </w:rPr>
              <w:t>Strong</w:t>
            </w:r>
          </w:p>
          <w:p w14:paraId="41124392" w14:textId="77777777" w:rsidR="008C4266" w:rsidRDefault="00000000">
            <w:pPr>
              <w:rPr>
                <w:rFonts w:ascii="Calibri" w:eastAsia="Calibri" w:hAnsi="Calibri" w:cs="Calibri"/>
                <w:sz w:val="20"/>
                <w:szCs w:val="20"/>
              </w:rPr>
            </w:pPr>
            <w:r>
              <w:rPr>
                <w:rFonts w:ascii="Calibri" w:eastAsia="Calibri" w:hAnsi="Calibri" w:cs="Calibri"/>
                <w:sz w:val="20"/>
                <w:szCs w:val="20"/>
              </w:rPr>
              <w:t>Energy</w:t>
            </w:r>
          </w:p>
          <w:p w14:paraId="74B71A91" w14:textId="77777777" w:rsidR="008C4266" w:rsidRDefault="00000000">
            <w:pPr>
              <w:rPr>
                <w:rFonts w:ascii="Calibri" w:eastAsia="Calibri" w:hAnsi="Calibri" w:cs="Calibri"/>
                <w:sz w:val="20"/>
                <w:szCs w:val="20"/>
              </w:rPr>
            </w:pPr>
            <w:r>
              <w:rPr>
                <w:rFonts w:ascii="Calibri" w:eastAsia="Calibri" w:hAnsi="Calibri" w:cs="Calibri"/>
                <w:sz w:val="20"/>
                <w:szCs w:val="20"/>
              </w:rPr>
              <w:t>Grow</w:t>
            </w:r>
          </w:p>
          <w:p w14:paraId="2F832769" w14:textId="77777777" w:rsidR="008C4266" w:rsidRDefault="00000000">
            <w:pPr>
              <w:rPr>
                <w:rFonts w:ascii="Calibri" w:eastAsia="Calibri" w:hAnsi="Calibri" w:cs="Calibri"/>
                <w:sz w:val="20"/>
                <w:szCs w:val="20"/>
              </w:rPr>
            </w:pPr>
            <w:r>
              <w:rPr>
                <w:rFonts w:ascii="Calibri" w:eastAsia="Calibri" w:hAnsi="Calibri" w:cs="Calibri"/>
                <w:sz w:val="20"/>
                <w:szCs w:val="20"/>
              </w:rPr>
              <w:t>Nutrients</w:t>
            </w:r>
          </w:p>
          <w:p w14:paraId="558BAF00" w14:textId="77777777" w:rsidR="008C4266" w:rsidRDefault="00000000">
            <w:pPr>
              <w:rPr>
                <w:rFonts w:ascii="Calibri" w:eastAsia="Calibri" w:hAnsi="Calibri" w:cs="Calibri"/>
                <w:sz w:val="20"/>
                <w:szCs w:val="20"/>
              </w:rPr>
            </w:pPr>
            <w:r>
              <w:rPr>
                <w:rFonts w:ascii="Calibri" w:eastAsia="Calibri" w:hAnsi="Calibri" w:cs="Calibri"/>
                <w:sz w:val="20"/>
                <w:szCs w:val="20"/>
              </w:rPr>
              <w:t xml:space="preserve">Fibre </w:t>
            </w:r>
          </w:p>
          <w:p w14:paraId="6AC57441" w14:textId="77777777" w:rsidR="008C4266" w:rsidRDefault="00000000">
            <w:pPr>
              <w:rPr>
                <w:rFonts w:ascii="Calibri" w:eastAsia="Calibri" w:hAnsi="Calibri" w:cs="Calibri"/>
                <w:sz w:val="20"/>
                <w:szCs w:val="20"/>
              </w:rPr>
            </w:pPr>
            <w:r>
              <w:rPr>
                <w:rFonts w:ascii="Calibri" w:eastAsia="Calibri" w:hAnsi="Calibri" w:cs="Calibri"/>
                <w:sz w:val="20"/>
                <w:szCs w:val="20"/>
              </w:rPr>
              <w:t xml:space="preserve">Long-term </w:t>
            </w:r>
          </w:p>
          <w:p w14:paraId="3409D8FA" w14:textId="77777777" w:rsidR="008C4266" w:rsidRDefault="00000000">
            <w:pPr>
              <w:rPr>
                <w:rFonts w:ascii="Calibri" w:eastAsia="Calibri" w:hAnsi="Calibri" w:cs="Calibri"/>
                <w:sz w:val="20"/>
                <w:szCs w:val="20"/>
              </w:rPr>
            </w:pPr>
            <w:r>
              <w:rPr>
                <w:rFonts w:ascii="Calibri" w:eastAsia="Calibri" w:hAnsi="Calibri" w:cs="Calibri"/>
                <w:sz w:val="20"/>
                <w:szCs w:val="20"/>
              </w:rPr>
              <w:t>Habit</w:t>
            </w:r>
          </w:p>
        </w:tc>
        <w:tc>
          <w:tcPr>
            <w:tcW w:w="4207" w:type="dxa"/>
          </w:tcPr>
          <w:p w14:paraId="78D5AFEE" w14:textId="77777777" w:rsidR="008C4266" w:rsidRDefault="00000000">
            <w:pPr>
              <w:rPr>
                <w:rFonts w:ascii="Calibri" w:eastAsia="Calibri" w:hAnsi="Calibri" w:cs="Calibri"/>
                <w:sz w:val="20"/>
                <w:szCs w:val="20"/>
              </w:rPr>
            </w:pPr>
            <w:r>
              <w:rPr>
                <w:rFonts w:ascii="Calibri" w:eastAsia="Calibri" w:hAnsi="Calibri" w:cs="Calibri"/>
                <w:sz w:val="20"/>
                <w:szCs w:val="20"/>
              </w:rPr>
              <w:t xml:space="preserve">Vitamins </w:t>
            </w:r>
          </w:p>
          <w:p w14:paraId="38CB37BF" w14:textId="77777777" w:rsidR="008C4266" w:rsidRDefault="00000000">
            <w:pPr>
              <w:rPr>
                <w:rFonts w:ascii="Calibri" w:eastAsia="Calibri" w:hAnsi="Calibri" w:cs="Calibri"/>
                <w:sz w:val="20"/>
                <w:szCs w:val="20"/>
              </w:rPr>
            </w:pPr>
            <w:r>
              <w:rPr>
                <w:rFonts w:ascii="Calibri" w:eastAsia="Calibri" w:hAnsi="Calibri" w:cs="Calibri"/>
                <w:sz w:val="20"/>
                <w:szCs w:val="20"/>
              </w:rPr>
              <w:t xml:space="preserve">Minerals </w:t>
            </w:r>
          </w:p>
          <w:p w14:paraId="67265EA5" w14:textId="77777777" w:rsidR="008C4266" w:rsidRDefault="00000000">
            <w:pPr>
              <w:rPr>
                <w:rFonts w:ascii="Calibri" w:eastAsia="Calibri" w:hAnsi="Calibri" w:cs="Calibri"/>
                <w:sz w:val="20"/>
                <w:szCs w:val="20"/>
              </w:rPr>
            </w:pPr>
            <w:r>
              <w:rPr>
                <w:rFonts w:ascii="Calibri" w:eastAsia="Calibri" w:hAnsi="Calibri" w:cs="Calibri"/>
                <w:sz w:val="20"/>
                <w:szCs w:val="20"/>
              </w:rPr>
              <w:t xml:space="preserve">Bones </w:t>
            </w:r>
          </w:p>
          <w:p w14:paraId="4609CBFD" w14:textId="77777777" w:rsidR="008C4266" w:rsidRDefault="00000000">
            <w:pPr>
              <w:rPr>
                <w:rFonts w:ascii="Calibri" w:eastAsia="Calibri" w:hAnsi="Calibri" w:cs="Calibri"/>
                <w:sz w:val="20"/>
                <w:szCs w:val="20"/>
              </w:rPr>
            </w:pPr>
            <w:r>
              <w:rPr>
                <w:rFonts w:ascii="Calibri" w:eastAsia="Calibri" w:hAnsi="Calibri" w:cs="Calibri"/>
                <w:sz w:val="20"/>
                <w:szCs w:val="20"/>
              </w:rPr>
              <w:t xml:space="preserve">Calcium </w:t>
            </w:r>
          </w:p>
          <w:p w14:paraId="00E37FE8" w14:textId="77777777" w:rsidR="008C4266" w:rsidRDefault="00000000">
            <w:pPr>
              <w:rPr>
                <w:rFonts w:ascii="Calibri" w:eastAsia="Calibri" w:hAnsi="Calibri" w:cs="Calibri"/>
                <w:sz w:val="20"/>
                <w:szCs w:val="20"/>
              </w:rPr>
            </w:pPr>
            <w:r>
              <w:rPr>
                <w:rFonts w:ascii="Calibri" w:eastAsia="Calibri" w:hAnsi="Calibri" w:cs="Calibri"/>
                <w:sz w:val="20"/>
                <w:szCs w:val="20"/>
              </w:rPr>
              <w:t xml:space="preserve">Teeth </w:t>
            </w:r>
          </w:p>
          <w:p w14:paraId="32AE9656" w14:textId="77777777" w:rsidR="008C4266" w:rsidRDefault="00000000">
            <w:pPr>
              <w:rPr>
                <w:rFonts w:ascii="Calibri" w:eastAsia="Calibri" w:hAnsi="Calibri" w:cs="Calibri"/>
                <w:sz w:val="20"/>
                <w:szCs w:val="20"/>
              </w:rPr>
            </w:pPr>
            <w:r>
              <w:rPr>
                <w:rFonts w:ascii="Calibri" w:eastAsia="Calibri" w:hAnsi="Calibri" w:cs="Calibri"/>
                <w:sz w:val="20"/>
                <w:szCs w:val="20"/>
              </w:rPr>
              <w:t xml:space="preserve">Skin </w:t>
            </w:r>
          </w:p>
          <w:p w14:paraId="6ECA3DC7" w14:textId="77777777" w:rsidR="008C4266" w:rsidRDefault="00000000">
            <w:pPr>
              <w:rPr>
                <w:rFonts w:ascii="Calibri" w:eastAsia="Calibri" w:hAnsi="Calibri" w:cs="Calibri"/>
                <w:sz w:val="20"/>
                <w:szCs w:val="20"/>
              </w:rPr>
            </w:pPr>
            <w:r>
              <w:rPr>
                <w:rFonts w:ascii="Calibri" w:eastAsia="Calibri" w:hAnsi="Calibri" w:cs="Calibri"/>
                <w:sz w:val="20"/>
                <w:szCs w:val="20"/>
              </w:rPr>
              <w:t>Hair</w:t>
            </w:r>
          </w:p>
          <w:p w14:paraId="5FB0ED25" w14:textId="77777777" w:rsidR="008C4266" w:rsidRDefault="00000000">
            <w:pPr>
              <w:rPr>
                <w:rFonts w:ascii="Calibri" w:eastAsia="Calibri" w:hAnsi="Calibri" w:cs="Calibri"/>
                <w:sz w:val="20"/>
                <w:szCs w:val="20"/>
              </w:rPr>
            </w:pPr>
            <w:r>
              <w:rPr>
                <w:rFonts w:ascii="Calibri" w:eastAsia="Calibri" w:hAnsi="Calibri" w:cs="Calibri"/>
                <w:sz w:val="20"/>
                <w:szCs w:val="20"/>
              </w:rPr>
              <w:t>Balanced diet</w:t>
            </w:r>
          </w:p>
          <w:p w14:paraId="2186919D" w14:textId="77777777" w:rsidR="008C4266" w:rsidRDefault="00000000">
            <w:pPr>
              <w:rPr>
                <w:rFonts w:ascii="Calibri" w:eastAsia="Calibri" w:hAnsi="Calibri" w:cs="Calibri"/>
                <w:sz w:val="20"/>
                <w:szCs w:val="20"/>
              </w:rPr>
            </w:pPr>
            <w:r>
              <w:rPr>
                <w:rFonts w:ascii="Calibri" w:eastAsia="Calibri" w:hAnsi="Calibri" w:cs="Calibri"/>
                <w:sz w:val="20"/>
                <w:szCs w:val="20"/>
              </w:rPr>
              <w:t xml:space="preserve">Variety  </w:t>
            </w:r>
          </w:p>
        </w:tc>
      </w:tr>
      <w:tr w:rsidR="008C4266" w14:paraId="7496910F" w14:textId="77777777">
        <w:trPr>
          <w:trHeight w:val="62"/>
        </w:trPr>
        <w:tc>
          <w:tcPr>
            <w:tcW w:w="1838" w:type="dxa"/>
          </w:tcPr>
          <w:p w14:paraId="36579332" w14:textId="77777777" w:rsidR="008C4266" w:rsidRDefault="00000000">
            <w:pPr>
              <w:rPr>
                <w:rFonts w:ascii="Calibri" w:eastAsia="Calibri" w:hAnsi="Calibri" w:cs="Calibri"/>
                <w:sz w:val="20"/>
                <w:szCs w:val="20"/>
              </w:rPr>
            </w:pPr>
            <w:r>
              <w:rPr>
                <w:rFonts w:ascii="Calibri" w:eastAsia="Calibri" w:hAnsi="Calibri" w:cs="Calibri"/>
                <w:sz w:val="20"/>
                <w:szCs w:val="20"/>
              </w:rPr>
              <w:t xml:space="preserve">Lesson Activity </w:t>
            </w:r>
          </w:p>
          <w:p w14:paraId="58B6C752" w14:textId="77777777" w:rsidR="008C4266" w:rsidRDefault="008C4266">
            <w:pPr>
              <w:rPr>
                <w:rFonts w:ascii="Calibri" w:eastAsia="Calibri" w:hAnsi="Calibri" w:cs="Calibri"/>
                <w:sz w:val="20"/>
                <w:szCs w:val="20"/>
              </w:rPr>
            </w:pPr>
          </w:p>
          <w:p w14:paraId="77096CAD" w14:textId="77777777" w:rsidR="008C4266" w:rsidRDefault="008C4266">
            <w:pPr>
              <w:rPr>
                <w:rFonts w:ascii="Calibri" w:eastAsia="Calibri" w:hAnsi="Calibri" w:cs="Calibri"/>
                <w:sz w:val="20"/>
                <w:szCs w:val="20"/>
              </w:rPr>
            </w:pPr>
          </w:p>
          <w:p w14:paraId="3F9B2B86" w14:textId="77777777" w:rsidR="008C4266" w:rsidRDefault="008C4266">
            <w:pPr>
              <w:rPr>
                <w:rFonts w:ascii="Calibri" w:eastAsia="Calibri" w:hAnsi="Calibri" w:cs="Calibri"/>
                <w:sz w:val="20"/>
                <w:szCs w:val="20"/>
              </w:rPr>
            </w:pPr>
          </w:p>
          <w:p w14:paraId="3EE18521" w14:textId="77777777" w:rsidR="008C4266" w:rsidRDefault="008C4266">
            <w:pPr>
              <w:rPr>
                <w:rFonts w:ascii="Calibri" w:eastAsia="Calibri" w:hAnsi="Calibri" w:cs="Calibri"/>
                <w:sz w:val="20"/>
                <w:szCs w:val="20"/>
              </w:rPr>
            </w:pPr>
          </w:p>
          <w:p w14:paraId="6CBD0778" w14:textId="77777777" w:rsidR="008C4266" w:rsidRDefault="008C4266">
            <w:pPr>
              <w:rPr>
                <w:rFonts w:ascii="Calibri" w:eastAsia="Calibri" w:hAnsi="Calibri" w:cs="Calibri"/>
                <w:sz w:val="20"/>
                <w:szCs w:val="20"/>
              </w:rPr>
            </w:pPr>
          </w:p>
          <w:p w14:paraId="2AD4878C" w14:textId="77777777" w:rsidR="008C4266" w:rsidRDefault="008C4266">
            <w:pPr>
              <w:rPr>
                <w:rFonts w:ascii="Calibri" w:eastAsia="Calibri" w:hAnsi="Calibri" w:cs="Calibri"/>
                <w:sz w:val="20"/>
                <w:szCs w:val="20"/>
              </w:rPr>
            </w:pPr>
          </w:p>
          <w:p w14:paraId="3660D090" w14:textId="77777777" w:rsidR="008C4266" w:rsidRDefault="008C4266">
            <w:pPr>
              <w:rPr>
                <w:rFonts w:ascii="Calibri" w:eastAsia="Calibri" w:hAnsi="Calibri" w:cs="Calibri"/>
                <w:sz w:val="20"/>
                <w:szCs w:val="20"/>
              </w:rPr>
            </w:pPr>
          </w:p>
          <w:p w14:paraId="3B2E01D3" w14:textId="77777777" w:rsidR="008C4266" w:rsidRDefault="008C4266">
            <w:pPr>
              <w:rPr>
                <w:rFonts w:ascii="Calibri" w:eastAsia="Calibri" w:hAnsi="Calibri" w:cs="Calibri"/>
                <w:sz w:val="20"/>
                <w:szCs w:val="20"/>
              </w:rPr>
            </w:pPr>
          </w:p>
          <w:p w14:paraId="6F08C980" w14:textId="77777777" w:rsidR="008C4266" w:rsidRDefault="008C4266">
            <w:pPr>
              <w:rPr>
                <w:rFonts w:ascii="Calibri" w:eastAsia="Calibri" w:hAnsi="Calibri" w:cs="Calibri"/>
                <w:sz w:val="20"/>
                <w:szCs w:val="20"/>
              </w:rPr>
            </w:pPr>
          </w:p>
          <w:p w14:paraId="3F272923" w14:textId="77777777" w:rsidR="008C4266" w:rsidRDefault="008C4266">
            <w:pPr>
              <w:rPr>
                <w:rFonts w:ascii="Calibri" w:eastAsia="Calibri" w:hAnsi="Calibri" w:cs="Calibri"/>
                <w:sz w:val="20"/>
                <w:szCs w:val="20"/>
              </w:rPr>
            </w:pPr>
          </w:p>
          <w:p w14:paraId="5C620472" w14:textId="77777777" w:rsidR="008C4266" w:rsidRDefault="008C4266">
            <w:pPr>
              <w:rPr>
                <w:rFonts w:ascii="Calibri" w:eastAsia="Calibri" w:hAnsi="Calibri" w:cs="Calibri"/>
                <w:sz w:val="20"/>
                <w:szCs w:val="20"/>
              </w:rPr>
            </w:pPr>
          </w:p>
          <w:p w14:paraId="3751765C" w14:textId="77777777" w:rsidR="008C4266" w:rsidRDefault="008C4266">
            <w:pPr>
              <w:rPr>
                <w:rFonts w:ascii="Calibri" w:eastAsia="Calibri" w:hAnsi="Calibri" w:cs="Calibri"/>
                <w:sz w:val="20"/>
                <w:szCs w:val="20"/>
              </w:rPr>
            </w:pPr>
          </w:p>
          <w:p w14:paraId="4B36854F" w14:textId="77777777" w:rsidR="008C4266" w:rsidRDefault="008C4266">
            <w:pPr>
              <w:rPr>
                <w:rFonts w:ascii="Calibri" w:eastAsia="Calibri" w:hAnsi="Calibri" w:cs="Calibri"/>
                <w:sz w:val="20"/>
                <w:szCs w:val="20"/>
              </w:rPr>
            </w:pPr>
          </w:p>
          <w:p w14:paraId="05A4F208" w14:textId="77777777" w:rsidR="008C4266" w:rsidRDefault="008C4266">
            <w:pPr>
              <w:rPr>
                <w:rFonts w:ascii="Calibri" w:eastAsia="Calibri" w:hAnsi="Calibri" w:cs="Calibri"/>
                <w:sz w:val="20"/>
                <w:szCs w:val="20"/>
              </w:rPr>
            </w:pPr>
          </w:p>
          <w:p w14:paraId="23E5D794" w14:textId="77777777" w:rsidR="008C4266" w:rsidRDefault="008C4266">
            <w:pPr>
              <w:rPr>
                <w:rFonts w:ascii="Calibri" w:eastAsia="Calibri" w:hAnsi="Calibri" w:cs="Calibri"/>
                <w:sz w:val="20"/>
                <w:szCs w:val="20"/>
              </w:rPr>
            </w:pPr>
          </w:p>
          <w:p w14:paraId="438C04DC" w14:textId="77777777" w:rsidR="008C4266" w:rsidRDefault="008C4266">
            <w:pPr>
              <w:rPr>
                <w:rFonts w:ascii="Calibri" w:eastAsia="Calibri" w:hAnsi="Calibri" w:cs="Calibri"/>
                <w:sz w:val="20"/>
                <w:szCs w:val="20"/>
              </w:rPr>
            </w:pPr>
          </w:p>
        </w:tc>
        <w:tc>
          <w:tcPr>
            <w:tcW w:w="7796" w:type="dxa"/>
            <w:gridSpan w:val="2"/>
          </w:tcPr>
          <w:p w14:paraId="6DA33952" w14:textId="77777777" w:rsidR="008C4266" w:rsidRDefault="00000000">
            <w:pPr>
              <w:rPr>
                <w:rFonts w:ascii="Calibri" w:eastAsia="Calibri" w:hAnsi="Calibri" w:cs="Calibri"/>
                <w:sz w:val="20"/>
                <w:szCs w:val="20"/>
              </w:rPr>
            </w:pPr>
            <w:r>
              <w:rPr>
                <w:rFonts w:ascii="Calibri" w:eastAsia="Calibri" w:hAnsi="Calibri" w:cs="Calibri"/>
                <w:sz w:val="20"/>
                <w:szCs w:val="20"/>
              </w:rPr>
              <w:lastRenderedPageBreak/>
              <w:t xml:space="preserve">Introduce that today in we are going to be looking at healthy eating and vegetables and why it is important to eat a range of different coloured vegetables.  </w:t>
            </w:r>
          </w:p>
          <w:p w14:paraId="29DAF0FB" w14:textId="77777777" w:rsidR="008C4266" w:rsidRDefault="008C4266">
            <w:pPr>
              <w:rPr>
                <w:rFonts w:ascii="Calibri" w:eastAsia="Calibri" w:hAnsi="Calibri" w:cs="Calibri"/>
                <w:sz w:val="20"/>
                <w:szCs w:val="20"/>
              </w:rPr>
            </w:pPr>
          </w:p>
          <w:p w14:paraId="4F5BA021" w14:textId="77777777" w:rsidR="008C4266" w:rsidRDefault="00000000">
            <w:pPr>
              <w:rPr>
                <w:rFonts w:ascii="Calibri" w:eastAsia="Calibri" w:hAnsi="Calibri" w:cs="Calibri"/>
                <w:sz w:val="20"/>
                <w:szCs w:val="20"/>
              </w:rPr>
            </w:pPr>
            <w:r>
              <w:rPr>
                <w:rFonts w:ascii="Calibri" w:eastAsia="Calibri" w:hAnsi="Calibri" w:cs="Calibri"/>
                <w:sz w:val="20"/>
                <w:szCs w:val="20"/>
              </w:rPr>
              <w:t xml:space="preserve">Get children to name as many different vegetables as possible that they can – can they think of one for every letter of the alphabet? Ask the children how many of the vegetables that have been named, have they tried and which ones do they like/dislike. </w:t>
            </w:r>
          </w:p>
          <w:p w14:paraId="091AEEC1" w14:textId="77777777" w:rsidR="008C4266" w:rsidRDefault="008C4266">
            <w:pPr>
              <w:rPr>
                <w:rFonts w:ascii="Calibri" w:eastAsia="Calibri" w:hAnsi="Calibri" w:cs="Calibri"/>
                <w:sz w:val="20"/>
                <w:szCs w:val="20"/>
              </w:rPr>
            </w:pPr>
          </w:p>
          <w:p w14:paraId="694610A4" w14:textId="77777777" w:rsidR="008C4266" w:rsidRDefault="00000000">
            <w:pPr>
              <w:rPr>
                <w:rFonts w:ascii="Calibri" w:eastAsia="Calibri" w:hAnsi="Calibri" w:cs="Calibri"/>
                <w:sz w:val="20"/>
                <w:szCs w:val="20"/>
              </w:rPr>
            </w:pPr>
            <w:r>
              <w:rPr>
                <w:rFonts w:ascii="Calibri" w:eastAsia="Calibri" w:hAnsi="Calibri" w:cs="Calibri"/>
                <w:sz w:val="20"/>
                <w:szCs w:val="20"/>
              </w:rPr>
              <w:lastRenderedPageBreak/>
              <w:t>(</w:t>
            </w:r>
            <w:r>
              <w:rPr>
                <w:rFonts w:ascii="Calibri" w:eastAsia="Calibri" w:hAnsi="Calibri" w:cs="Calibri"/>
                <w:i/>
                <w:iCs/>
                <w:sz w:val="20"/>
                <w:szCs w:val="20"/>
              </w:rPr>
              <w:t>talk about the Great Veg Vote if you have done it in your school – which vegetable won in the school, which was the most popular in your class etc.)</w:t>
            </w:r>
            <w:r>
              <w:rPr>
                <w:rFonts w:ascii="Calibri" w:eastAsia="Calibri" w:hAnsi="Calibri" w:cs="Calibri"/>
                <w:sz w:val="20"/>
                <w:szCs w:val="20"/>
              </w:rPr>
              <w:t xml:space="preserve"> </w:t>
            </w:r>
          </w:p>
          <w:p w14:paraId="3FF95C10" w14:textId="77777777" w:rsidR="008C4266" w:rsidRDefault="008C4266">
            <w:pPr>
              <w:rPr>
                <w:rFonts w:ascii="Calibri" w:eastAsia="Calibri" w:hAnsi="Calibri" w:cs="Calibri"/>
                <w:sz w:val="20"/>
                <w:szCs w:val="20"/>
              </w:rPr>
            </w:pPr>
          </w:p>
          <w:p w14:paraId="5C4DAEA6" w14:textId="77777777" w:rsidR="008C4266" w:rsidRDefault="00000000">
            <w:pPr>
              <w:rPr>
                <w:rFonts w:ascii="Calibri" w:eastAsia="Calibri" w:hAnsi="Calibri" w:cs="Calibri"/>
                <w:sz w:val="20"/>
                <w:szCs w:val="20"/>
              </w:rPr>
            </w:pPr>
            <w:r>
              <w:rPr>
                <w:rFonts w:ascii="Calibri" w:eastAsia="Calibri" w:hAnsi="Calibri" w:cs="Calibri"/>
                <w:sz w:val="20"/>
                <w:szCs w:val="20"/>
              </w:rPr>
              <w:t xml:space="preserve">Talk about the different colours of all the vegetables and ask the question: </w:t>
            </w:r>
          </w:p>
          <w:p w14:paraId="2B31F22B" w14:textId="77777777" w:rsidR="008C4266" w:rsidRDefault="00000000">
            <w:pPr>
              <w:rPr>
                <w:rFonts w:ascii="Calibri" w:eastAsia="Calibri" w:hAnsi="Calibri" w:cs="Calibri"/>
                <w:sz w:val="20"/>
                <w:szCs w:val="20"/>
              </w:rPr>
            </w:pPr>
            <w:r>
              <w:rPr>
                <w:rFonts w:ascii="Calibri" w:eastAsia="Calibri" w:hAnsi="Calibri" w:cs="Calibri"/>
                <w:sz w:val="20"/>
                <w:szCs w:val="20"/>
              </w:rPr>
              <w:t xml:space="preserve">“Is eating vegetables something we do </w:t>
            </w:r>
            <w:r>
              <w:rPr>
                <w:rFonts w:ascii="Calibri" w:eastAsia="Calibri" w:hAnsi="Calibri" w:cs="Calibri"/>
                <w:b/>
                <w:bCs/>
                <w:sz w:val="20"/>
                <w:szCs w:val="20"/>
              </w:rPr>
              <w:t>once</w:t>
            </w:r>
            <w:r>
              <w:rPr>
                <w:rFonts w:ascii="Calibri" w:eastAsia="Calibri" w:hAnsi="Calibri" w:cs="Calibri"/>
                <w:sz w:val="20"/>
                <w:szCs w:val="20"/>
              </w:rPr>
              <w:t xml:space="preserve">, or something our bodies need </w:t>
            </w:r>
            <w:r>
              <w:rPr>
                <w:rFonts w:ascii="Calibri" w:eastAsia="Calibri" w:hAnsi="Calibri" w:cs="Calibri"/>
                <w:b/>
                <w:bCs/>
                <w:sz w:val="20"/>
                <w:szCs w:val="20"/>
              </w:rPr>
              <w:t>all the time</w:t>
            </w:r>
            <w:r>
              <w:rPr>
                <w:rFonts w:ascii="Calibri" w:eastAsia="Calibri" w:hAnsi="Calibri" w:cs="Calibri"/>
                <w:sz w:val="20"/>
                <w:szCs w:val="20"/>
              </w:rPr>
              <w:t>?”</w:t>
            </w:r>
          </w:p>
          <w:p w14:paraId="245D95F9" w14:textId="012CACDC" w:rsidR="008C4266" w:rsidRDefault="00000000">
            <w:pPr>
              <w:rPr>
                <w:rFonts w:ascii="Calibri" w:eastAsia="Calibri" w:hAnsi="Calibri" w:cs="Calibri"/>
                <w:sz w:val="20"/>
                <w:szCs w:val="20"/>
              </w:rPr>
            </w:pPr>
            <w:r>
              <w:rPr>
                <w:rFonts w:ascii="Calibri" w:eastAsia="Calibri" w:hAnsi="Calibri" w:cs="Calibri"/>
                <w:sz w:val="20"/>
                <w:szCs w:val="20"/>
              </w:rPr>
              <w:br/>
              <w:t xml:space="preserve">Teacher to talk about the different vitamins and nutrients that there are in vegetables and why vegetables are good for our body – they keep our hearts healthy; are good for our eyes, skin, bones, teeth and help our brain and bodies to be strong. </w:t>
            </w:r>
          </w:p>
          <w:p w14:paraId="354F49CC" w14:textId="77777777" w:rsidR="008C4266" w:rsidRDefault="008C4266">
            <w:pPr>
              <w:rPr>
                <w:rFonts w:ascii="Calibri" w:eastAsia="Calibri" w:hAnsi="Calibri" w:cs="Calibri"/>
                <w:sz w:val="20"/>
                <w:szCs w:val="20"/>
              </w:rPr>
            </w:pPr>
          </w:p>
          <w:p w14:paraId="3DCEF6DE" w14:textId="77777777" w:rsidR="008C4266" w:rsidRDefault="00000000">
            <w:pPr>
              <w:numPr>
                <w:ilvl w:val="0"/>
                <w:numId w:val="6"/>
              </w:numPr>
              <w:ind w:hanging="545"/>
              <w:rPr>
                <w:i/>
                <w:iCs/>
                <w:sz w:val="22"/>
                <w:szCs w:val="22"/>
              </w:rPr>
            </w:pPr>
            <w:r>
              <w:rPr>
                <w:rFonts w:ascii="Calibri" w:eastAsia="Calibri" w:hAnsi="Calibri" w:cs="Calibri"/>
                <w:b/>
                <w:bCs/>
                <w:i/>
                <w:iCs/>
                <w:sz w:val="22"/>
                <w:szCs w:val="22"/>
              </w:rPr>
              <w:t>Red vegetables like tomatoes and peppers contain vitamin A, which is important for good vision and healthy skin.</w:t>
            </w:r>
          </w:p>
          <w:p w14:paraId="47E181BB" w14:textId="77777777" w:rsidR="008C4266" w:rsidRDefault="00000000">
            <w:pPr>
              <w:numPr>
                <w:ilvl w:val="0"/>
                <w:numId w:val="6"/>
              </w:numPr>
              <w:ind w:hanging="545"/>
              <w:rPr>
                <w:i/>
                <w:iCs/>
                <w:sz w:val="22"/>
                <w:szCs w:val="22"/>
              </w:rPr>
            </w:pPr>
            <w:r>
              <w:rPr>
                <w:rFonts w:ascii="Calibri" w:eastAsia="Calibri" w:hAnsi="Calibri" w:cs="Calibri"/>
                <w:b/>
                <w:bCs/>
                <w:i/>
                <w:iCs/>
                <w:sz w:val="22"/>
                <w:szCs w:val="22"/>
              </w:rPr>
              <w:t>Green vegetables like broccoli and green beans contain vitamin C, which helps fight off infections and helps us heal faster when we are sick.</w:t>
            </w:r>
          </w:p>
          <w:p w14:paraId="313AD008" w14:textId="77777777" w:rsidR="008C4266" w:rsidRDefault="00000000">
            <w:pPr>
              <w:numPr>
                <w:ilvl w:val="0"/>
                <w:numId w:val="6"/>
              </w:numPr>
              <w:ind w:hanging="545"/>
              <w:rPr>
                <w:i/>
                <w:iCs/>
                <w:sz w:val="22"/>
                <w:szCs w:val="22"/>
              </w:rPr>
            </w:pPr>
            <w:r>
              <w:rPr>
                <w:rFonts w:ascii="Calibri" w:eastAsia="Calibri" w:hAnsi="Calibri" w:cs="Calibri"/>
                <w:b/>
                <w:bCs/>
                <w:i/>
                <w:iCs/>
                <w:sz w:val="22"/>
                <w:szCs w:val="22"/>
              </w:rPr>
              <w:t>Yellow and orange vegetables like carrots and sweet potatoes contain vitamin A and vitamin B, which are important for brain function and energy.</w:t>
            </w:r>
          </w:p>
          <w:p w14:paraId="384B885E" w14:textId="77777777" w:rsidR="008C4266" w:rsidRDefault="00000000">
            <w:pPr>
              <w:numPr>
                <w:ilvl w:val="0"/>
                <w:numId w:val="6"/>
              </w:numPr>
              <w:spacing w:line="259" w:lineRule="auto"/>
              <w:rPr>
                <w:i/>
                <w:iCs/>
                <w:sz w:val="22"/>
                <w:szCs w:val="22"/>
              </w:rPr>
            </w:pPr>
            <w:r>
              <w:rPr>
                <w:rFonts w:ascii="Calibri" w:eastAsia="Calibri" w:hAnsi="Calibri" w:cs="Calibri"/>
                <w:b/>
                <w:bCs/>
                <w:i/>
                <w:iCs/>
                <w:sz w:val="22"/>
                <w:szCs w:val="22"/>
              </w:rPr>
              <w:t>Purple vegetables like aubergines and red cabbages contain potassium which is very good for your blood and heart.</w:t>
            </w:r>
          </w:p>
          <w:p w14:paraId="44BB403C" w14:textId="77777777" w:rsidR="008C4266" w:rsidRDefault="00000000">
            <w:pPr>
              <w:numPr>
                <w:ilvl w:val="0"/>
                <w:numId w:val="6"/>
              </w:numPr>
              <w:spacing w:line="259" w:lineRule="auto"/>
              <w:rPr>
                <w:rFonts w:ascii="Calibri" w:eastAsia="Calibri" w:hAnsi="Calibri" w:cs="Calibri"/>
                <w:i/>
                <w:iCs/>
                <w:sz w:val="22"/>
                <w:szCs w:val="22"/>
              </w:rPr>
            </w:pPr>
            <w:r>
              <w:rPr>
                <w:rFonts w:ascii="Calibri" w:eastAsia="Calibri" w:hAnsi="Calibri" w:cs="Calibri"/>
                <w:b/>
                <w:bCs/>
                <w:i/>
                <w:iCs/>
                <w:sz w:val="22"/>
                <w:szCs w:val="22"/>
              </w:rPr>
              <w:t xml:space="preserve">White vegetables like mushrooms and cauliflower contain Vitamin D which is good for your bones. </w:t>
            </w:r>
          </w:p>
          <w:p w14:paraId="5E9C1F94" w14:textId="77777777" w:rsidR="008C4266" w:rsidRDefault="008C4266">
            <w:pPr>
              <w:rPr>
                <w:rFonts w:ascii="Calibri" w:eastAsia="Calibri" w:hAnsi="Calibri" w:cs="Calibri"/>
                <w:sz w:val="20"/>
                <w:szCs w:val="20"/>
              </w:rPr>
            </w:pPr>
          </w:p>
          <w:p w14:paraId="162E1CE9" w14:textId="4DCEB17C" w:rsidR="00A25255" w:rsidRDefault="00A25255">
            <w:pPr>
              <w:rPr>
                <w:rFonts w:ascii="Calibri" w:eastAsia="Calibri" w:hAnsi="Calibri" w:cs="Calibri"/>
                <w:sz w:val="20"/>
                <w:szCs w:val="20"/>
              </w:rPr>
            </w:pPr>
            <w:r>
              <w:rPr>
                <w:rFonts w:ascii="Calibri" w:eastAsia="Calibri" w:hAnsi="Calibri" w:cs="Calibri"/>
                <w:sz w:val="20"/>
                <w:szCs w:val="20"/>
              </w:rPr>
              <w:t xml:space="preserve">We have a series of very </w:t>
            </w:r>
            <w:r w:rsidR="003B41DD">
              <w:rPr>
                <w:rFonts w:ascii="Calibri" w:eastAsia="Calibri" w:hAnsi="Calibri" w:cs="Calibri"/>
                <w:sz w:val="20"/>
                <w:szCs w:val="20"/>
              </w:rPr>
              <w:t xml:space="preserve">short </w:t>
            </w:r>
            <w:r>
              <w:rPr>
                <w:rFonts w:ascii="Calibri" w:eastAsia="Calibri" w:hAnsi="Calibri" w:cs="Calibri"/>
                <w:sz w:val="20"/>
                <w:szCs w:val="20"/>
              </w:rPr>
              <w:t xml:space="preserve">videos about what different coloured vegetables offer from registered nutritionist Dr Laura Wyness </w:t>
            </w:r>
            <w:r w:rsidR="003B41DD">
              <w:rPr>
                <w:rFonts w:ascii="Calibri" w:eastAsia="Calibri" w:hAnsi="Calibri" w:cs="Calibri"/>
                <w:sz w:val="20"/>
                <w:szCs w:val="20"/>
              </w:rPr>
              <w:t xml:space="preserve">available here: </w:t>
            </w:r>
            <w:hyperlink r:id="rId9" w:history="1">
              <w:r w:rsidR="003B41DD" w:rsidRPr="0049012C">
                <w:rPr>
                  <w:rStyle w:val="Hyperlink"/>
                  <w:rFonts w:ascii="Calibri" w:eastAsia="Calibri" w:hAnsi="Calibri" w:cs="Calibri"/>
                  <w:sz w:val="20"/>
                  <w:szCs w:val="20"/>
                </w:rPr>
                <w:t>https://simplyveg.vegpower.org.uk/eat-the-rainbow-2/</w:t>
              </w:r>
            </w:hyperlink>
          </w:p>
          <w:p w14:paraId="0446FB9E" w14:textId="77777777" w:rsidR="003B41DD" w:rsidRDefault="003B41DD">
            <w:pPr>
              <w:rPr>
                <w:rFonts w:ascii="Calibri" w:eastAsia="Calibri" w:hAnsi="Calibri" w:cs="Calibri"/>
                <w:sz w:val="20"/>
                <w:szCs w:val="20"/>
              </w:rPr>
            </w:pPr>
          </w:p>
          <w:p w14:paraId="26744C2E" w14:textId="7FDE81FF" w:rsidR="008C4266" w:rsidRDefault="00000000">
            <w:pPr>
              <w:rPr>
                <w:rFonts w:ascii="Calibri" w:eastAsia="Calibri" w:hAnsi="Calibri" w:cs="Calibri"/>
                <w:sz w:val="20"/>
                <w:szCs w:val="20"/>
              </w:rPr>
            </w:pPr>
            <w:r>
              <w:rPr>
                <w:rFonts w:ascii="Calibri" w:eastAsia="Calibri" w:hAnsi="Calibri" w:cs="Calibri"/>
                <w:sz w:val="20"/>
                <w:szCs w:val="20"/>
              </w:rPr>
              <w:t xml:space="preserve">Vegetables don’t give quick energy like sugary foods – they </w:t>
            </w:r>
            <w:r>
              <w:rPr>
                <w:rFonts w:ascii="Calibri" w:eastAsia="Calibri" w:hAnsi="Calibri" w:cs="Calibri"/>
                <w:b/>
                <w:bCs/>
                <w:sz w:val="20"/>
                <w:szCs w:val="20"/>
              </w:rPr>
              <w:t>protect and maintain</w:t>
            </w:r>
            <w:r>
              <w:rPr>
                <w:rFonts w:ascii="Calibri" w:eastAsia="Calibri" w:hAnsi="Calibri" w:cs="Calibri"/>
                <w:sz w:val="20"/>
                <w:szCs w:val="20"/>
              </w:rPr>
              <w:t xml:space="preserve"> the body.</w:t>
            </w:r>
          </w:p>
          <w:p w14:paraId="569B4B43" w14:textId="77777777" w:rsidR="008C4266" w:rsidRDefault="008C4266">
            <w:pPr>
              <w:rPr>
                <w:rFonts w:ascii="Calibri" w:eastAsia="Calibri" w:hAnsi="Calibri" w:cs="Calibri"/>
                <w:sz w:val="20"/>
                <w:szCs w:val="20"/>
              </w:rPr>
            </w:pPr>
          </w:p>
          <w:p w14:paraId="1EA33F48" w14:textId="7E241A37" w:rsidR="008C4266" w:rsidRDefault="00000000">
            <w:pPr>
              <w:rPr>
                <w:rFonts w:ascii="Calibri" w:eastAsia="Calibri" w:hAnsi="Calibri" w:cs="Calibri"/>
                <w:sz w:val="20"/>
                <w:szCs w:val="20"/>
              </w:rPr>
            </w:pPr>
            <w:r>
              <w:rPr>
                <w:rFonts w:ascii="Calibri" w:eastAsia="Calibri" w:hAnsi="Calibri" w:cs="Calibri"/>
                <w:sz w:val="20"/>
                <w:szCs w:val="20"/>
              </w:rPr>
              <w:t xml:space="preserve">Pupils to write on whiteboards which vegetables they have eaten today, yesterday, (over the </w:t>
            </w:r>
            <w:r w:rsidR="00A25255">
              <w:rPr>
                <w:rFonts w:ascii="Calibri" w:eastAsia="Calibri" w:hAnsi="Calibri" w:cs="Calibri"/>
                <w:sz w:val="20"/>
                <w:szCs w:val="20"/>
              </w:rPr>
              <w:t>week) They</w:t>
            </w:r>
            <w:r>
              <w:rPr>
                <w:rFonts w:ascii="Calibri" w:eastAsia="Calibri" w:hAnsi="Calibri" w:cs="Calibri"/>
                <w:sz w:val="20"/>
                <w:szCs w:val="20"/>
              </w:rPr>
              <w:t xml:space="preserve"> could put them under the different colours and visually see which colour they eat the most of.  </w:t>
            </w:r>
          </w:p>
          <w:p w14:paraId="77BF5CE2" w14:textId="77777777" w:rsidR="008C4266" w:rsidRDefault="008C4266">
            <w:pPr>
              <w:rPr>
                <w:rFonts w:ascii="Calibri" w:eastAsia="Calibri" w:hAnsi="Calibri" w:cs="Calibri"/>
                <w:sz w:val="20"/>
                <w:szCs w:val="20"/>
              </w:rPr>
            </w:pPr>
          </w:p>
          <w:p w14:paraId="035B3EFE" w14:textId="77777777" w:rsidR="008C4266" w:rsidRDefault="00000000">
            <w:pPr>
              <w:rPr>
                <w:rFonts w:ascii="Calibri" w:eastAsia="Calibri" w:hAnsi="Calibri" w:cs="Calibri"/>
                <w:sz w:val="20"/>
                <w:szCs w:val="20"/>
              </w:rPr>
            </w:pPr>
            <w:r>
              <w:rPr>
                <w:rFonts w:ascii="Calibri" w:eastAsia="Calibri" w:hAnsi="Calibri" w:cs="Calibri"/>
                <w:sz w:val="20"/>
                <w:szCs w:val="20"/>
              </w:rPr>
              <w:t xml:space="preserve">Teacher to tell that it is important that we eat a range of vegetables and not just one type and we should try to </w:t>
            </w:r>
            <w:r>
              <w:rPr>
                <w:rFonts w:ascii="Calibri" w:eastAsia="Calibri" w:hAnsi="Calibri" w:cs="Calibri"/>
                <w:b/>
                <w:bCs/>
                <w:sz w:val="20"/>
                <w:szCs w:val="20"/>
              </w:rPr>
              <w:t>EAT A RAINBOW.</w:t>
            </w:r>
            <w:r>
              <w:rPr>
                <w:rFonts w:ascii="Calibri" w:eastAsia="Calibri" w:hAnsi="Calibri" w:cs="Calibri"/>
                <w:sz w:val="20"/>
                <w:szCs w:val="20"/>
              </w:rPr>
              <w:t xml:space="preserve">  Teacher to suggest and realise that it is hard to eat a rainbow of just vegetables and that we can help EAT A RAINBOW with different coloured fruit too. </w:t>
            </w:r>
          </w:p>
          <w:p w14:paraId="5E8C5789" w14:textId="77777777" w:rsidR="008C4266" w:rsidRDefault="008C4266">
            <w:pPr>
              <w:rPr>
                <w:rFonts w:ascii="Calibri" w:eastAsia="Calibri" w:hAnsi="Calibri" w:cs="Calibri"/>
                <w:sz w:val="20"/>
                <w:szCs w:val="20"/>
              </w:rPr>
            </w:pPr>
          </w:p>
          <w:p w14:paraId="2D495082" w14:textId="1B472BAB" w:rsidR="008C4266" w:rsidRDefault="00000000" w:rsidP="00A25255">
            <w:pPr>
              <w:rPr>
                <w:rFonts w:ascii="Calibri" w:eastAsia="Calibri" w:hAnsi="Calibri" w:cs="Calibri"/>
                <w:b/>
                <w:bCs/>
                <w:sz w:val="20"/>
                <w:szCs w:val="20"/>
              </w:rPr>
            </w:pPr>
            <w:r>
              <w:rPr>
                <w:rFonts w:ascii="Calibri" w:eastAsia="Calibri" w:hAnsi="Calibri" w:cs="Calibri"/>
                <w:sz w:val="20"/>
                <w:szCs w:val="20"/>
              </w:rPr>
              <w:t xml:space="preserve">Talk about </w:t>
            </w:r>
            <w:r>
              <w:rPr>
                <w:rFonts w:ascii="Calibri" w:eastAsia="Calibri" w:hAnsi="Calibri" w:cs="Calibri"/>
                <w:b/>
                <w:bCs/>
                <w:sz w:val="20"/>
                <w:szCs w:val="20"/>
              </w:rPr>
              <w:t>Eat Them to Defeat Them</w:t>
            </w:r>
            <w:r>
              <w:rPr>
                <w:rFonts w:ascii="Calibri" w:eastAsia="Calibri" w:hAnsi="Calibri" w:cs="Calibri"/>
                <w:sz w:val="20"/>
                <w:szCs w:val="20"/>
              </w:rPr>
              <w:t xml:space="preserve"> and the campaign and the key message being that we want to make </w:t>
            </w:r>
            <w:r w:rsidR="00A25255">
              <w:rPr>
                <w:rFonts w:ascii="Calibri" w:eastAsia="Calibri" w:hAnsi="Calibri" w:cs="Calibri"/>
                <w:sz w:val="20"/>
                <w:szCs w:val="20"/>
              </w:rPr>
              <w:t>e</w:t>
            </w:r>
            <w:r>
              <w:rPr>
                <w:rFonts w:ascii="Calibri" w:eastAsia="Calibri" w:hAnsi="Calibri" w:cs="Calibri"/>
                <w:sz w:val="20"/>
                <w:szCs w:val="20"/>
              </w:rPr>
              <w:t xml:space="preserve">ating vegetables fun. Why do the pupils think it is important to </w:t>
            </w:r>
            <w:r w:rsidR="00A25255">
              <w:rPr>
                <w:rFonts w:ascii="Calibri" w:eastAsia="Calibri" w:hAnsi="Calibri" w:cs="Calibri"/>
                <w:sz w:val="20"/>
                <w:szCs w:val="20"/>
              </w:rPr>
              <w:t>eat vegetable everyday:</w:t>
            </w:r>
          </w:p>
          <w:p w14:paraId="74E08AC0" w14:textId="77777777" w:rsidR="00A25255" w:rsidRDefault="00A25255">
            <w:pPr>
              <w:rPr>
                <w:rFonts w:ascii="Calibri" w:eastAsia="Calibri" w:hAnsi="Calibri" w:cs="Calibri"/>
                <w:b/>
                <w:bCs/>
                <w:sz w:val="20"/>
                <w:szCs w:val="20"/>
              </w:rPr>
            </w:pPr>
          </w:p>
          <w:p w14:paraId="70A251A8" w14:textId="77777777" w:rsidR="008C4266" w:rsidRDefault="00000000">
            <w:pPr>
              <w:rPr>
                <w:rFonts w:ascii="Calibri" w:eastAsia="Calibri" w:hAnsi="Calibri" w:cs="Calibri"/>
                <w:sz w:val="20"/>
                <w:szCs w:val="20"/>
              </w:rPr>
            </w:pPr>
            <w:r>
              <w:rPr>
                <w:rFonts w:ascii="Calibri" w:eastAsia="Calibri" w:hAnsi="Calibri" w:cs="Calibri"/>
                <w:sz w:val="20"/>
                <w:szCs w:val="20"/>
              </w:rPr>
              <w:t>Explain:</w:t>
            </w:r>
          </w:p>
          <w:p w14:paraId="1E239058" w14:textId="77777777" w:rsidR="008C4266" w:rsidRDefault="00000000">
            <w:pPr>
              <w:numPr>
                <w:ilvl w:val="0"/>
                <w:numId w:val="3"/>
              </w:numPr>
              <w:rPr>
                <w:rFonts w:ascii="Calibri" w:eastAsia="Calibri" w:hAnsi="Calibri" w:cs="Calibri"/>
                <w:sz w:val="20"/>
                <w:szCs w:val="20"/>
              </w:rPr>
            </w:pPr>
            <w:r>
              <w:rPr>
                <w:rFonts w:ascii="Calibri" w:eastAsia="Calibri" w:hAnsi="Calibri" w:cs="Calibri"/>
                <w:sz w:val="20"/>
                <w:szCs w:val="20"/>
              </w:rPr>
              <w:t xml:space="preserve">The body uses nutrients </w:t>
            </w:r>
            <w:r>
              <w:rPr>
                <w:rFonts w:ascii="Calibri" w:eastAsia="Calibri" w:hAnsi="Calibri" w:cs="Calibri"/>
                <w:b/>
                <w:bCs/>
                <w:sz w:val="20"/>
                <w:szCs w:val="20"/>
              </w:rPr>
              <w:t>every day</w:t>
            </w:r>
          </w:p>
          <w:p w14:paraId="5565529D" w14:textId="77777777" w:rsidR="008C4266" w:rsidRDefault="00000000">
            <w:pPr>
              <w:numPr>
                <w:ilvl w:val="0"/>
                <w:numId w:val="3"/>
              </w:numPr>
              <w:rPr>
                <w:rFonts w:ascii="Calibri" w:eastAsia="Calibri" w:hAnsi="Calibri" w:cs="Calibri"/>
                <w:sz w:val="20"/>
                <w:szCs w:val="20"/>
              </w:rPr>
            </w:pPr>
            <w:r>
              <w:rPr>
                <w:rFonts w:ascii="Calibri" w:eastAsia="Calibri" w:hAnsi="Calibri" w:cs="Calibri"/>
                <w:sz w:val="20"/>
                <w:szCs w:val="20"/>
              </w:rPr>
              <w:t xml:space="preserve">Vitamins and minerals are </w:t>
            </w:r>
            <w:r>
              <w:rPr>
                <w:rFonts w:ascii="Calibri" w:eastAsia="Calibri" w:hAnsi="Calibri" w:cs="Calibri"/>
                <w:b/>
                <w:bCs/>
                <w:sz w:val="20"/>
                <w:szCs w:val="20"/>
              </w:rPr>
              <w:t>not stored forever</w:t>
            </w:r>
          </w:p>
          <w:p w14:paraId="2B1F384A" w14:textId="77777777" w:rsidR="008C4266" w:rsidRDefault="00000000">
            <w:pPr>
              <w:numPr>
                <w:ilvl w:val="0"/>
                <w:numId w:val="3"/>
              </w:numPr>
              <w:rPr>
                <w:rFonts w:ascii="Calibri" w:eastAsia="Calibri" w:hAnsi="Calibri" w:cs="Calibri"/>
                <w:sz w:val="20"/>
                <w:szCs w:val="20"/>
              </w:rPr>
            </w:pPr>
            <w:r>
              <w:rPr>
                <w:rFonts w:ascii="Calibri" w:eastAsia="Calibri" w:hAnsi="Calibri" w:cs="Calibri"/>
                <w:sz w:val="20"/>
                <w:szCs w:val="20"/>
              </w:rPr>
              <w:t>Eating vegetables for one week:</w:t>
            </w:r>
          </w:p>
          <w:p w14:paraId="67BF2DE5" w14:textId="77777777" w:rsidR="008C4266" w:rsidRDefault="00000000">
            <w:pPr>
              <w:numPr>
                <w:ilvl w:val="1"/>
                <w:numId w:val="3"/>
              </w:numPr>
              <w:rPr>
                <w:rFonts w:ascii="Calibri" w:eastAsia="Calibri" w:hAnsi="Calibri" w:cs="Calibri"/>
                <w:sz w:val="20"/>
                <w:szCs w:val="20"/>
              </w:rPr>
            </w:pPr>
            <w:r>
              <w:rPr>
                <w:rFonts w:ascii="Calibri" w:eastAsia="Calibri" w:hAnsi="Calibri" w:cs="Calibri"/>
                <w:sz w:val="20"/>
                <w:szCs w:val="20"/>
              </w:rPr>
              <w:t>Helps short-term</w:t>
            </w:r>
          </w:p>
          <w:p w14:paraId="2C50A12E" w14:textId="77777777" w:rsidR="008C4266" w:rsidRDefault="00000000">
            <w:pPr>
              <w:numPr>
                <w:ilvl w:val="1"/>
                <w:numId w:val="3"/>
              </w:numPr>
              <w:rPr>
                <w:rFonts w:ascii="Calibri" w:eastAsia="Calibri" w:hAnsi="Calibri" w:cs="Calibri"/>
                <w:sz w:val="20"/>
                <w:szCs w:val="20"/>
              </w:rPr>
            </w:pPr>
            <w:r>
              <w:rPr>
                <w:rFonts w:ascii="Calibri" w:eastAsia="Calibri" w:hAnsi="Calibri" w:cs="Calibri"/>
                <w:sz w:val="20"/>
                <w:szCs w:val="20"/>
              </w:rPr>
              <w:t>Does not protect long-term health</w:t>
            </w:r>
          </w:p>
          <w:p w14:paraId="2C442646" w14:textId="77777777" w:rsidR="008C4266" w:rsidRDefault="00000000">
            <w:pPr>
              <w:numPr>
                <w:ilvl w:val="0"/>
                <w:numId w:val="3"/>
              </w:numPr>
              <w:rPr>
                <w:rFonts w:ascii="Calibri" w:eastAsia="Calibri" w:hAnsi="Calibri" w:cs="Calibri"/>
                <w:sz w:val="20"/>
                <w:szCs w:val="20"/>
              </w:rPr>
            </w:pPr>
            <w:r>
              <w:rPr>
                <w:rFonts w:ascii="Calibri" w:eastAsia="Calibri" w:hAnsi="Calibri" w:cs="Calibri"/>
                <w:sz w:val="20"/>
                <w:szCs w:val="20"/>
              </w:rPr>
              <w:t>Habits matter more than challenges</w:t>
            </w:r>
          </w:p>
          <w:p w14:paraId="58411112" w14:textId="77777777" w:rsidR="00A25255" w:rsidRDefault="00A25255">
            <w:pPr>
              <w:rPr>
                <w:rFonts w:ascii="Calibri" w:eastAsia="Calibri" w:hAnsi="Calibri" w:cs="Calibri"/>
                <w:sz w:val="20"/>
                <w:szCs w:val="20"/>
              </w:rPr>
            </w:pPr>
          </w:p>
          <w:p w14:paraId="4D7D069F" w14:textId="7E13CA33" w:rsidR="008C4266" w:rsidRDefault="00000000">
            <w:pPr>
              <w:rPr>
                <w:rFonts w:ascii="Calibri" w:eastAsia="Calibri" w:hAnsi="Calibri" w:cs="Calibri"/>
                <w:sz w:val="20"/>
                <w:szCs w:val="20"/>
              </w:rPr>
            </w:pPr>
            <w:r>
              <w:rPr>
                <w:rFonts w:ascii="Calibri" w:eastAsia="Calibri" w:hAnsi="Calibri" w:cs="Calibri"/>
                <w:sz w:val="20"/>
                <w:szCs w:val="20"/>
              </w:rPr>
              <w:t>Analogy for pupils:</w:t>
            </w:r>
          </w:p>
          <w:p w14:paraId="5073EEA2" w14:textId="77777777" w:rsidR="008C4266" w:rsidRDefault="00000000">
            <w:pPr>
              <w:rPr>
                <w:rFonts w:ascii="Calibri" w:eastAsia="Calibri" w:hAnsi="Calibri" w:cs="Calibri"/>
                <w:sz w:val="20"/>
                <w:szCs w:val="20"/>
              </w:rPr>
            </w:pPr>
            <w:r>
              <w:rPr>
                <w:rFonts w:ascii="Calibri" w:eastAsia="Calibri" w:hAnsi="Calibri" w:cs="Calibri"/>
                <w:sz w:val="20"/>
                <w:szCs w:val="20"/>
              </w:rPr>
              <w:t>“Brushing your teeth for one week won’t keep them healthy forever – the same is true for vegetables.”</w:t>
            </w:r>
          </w:p>
          <w:p w14:paraId="0A9693C6" w14:textId="77777777" w:rsidR="008C4266" w:rsidRDefault="008C4266">
            <w:pPr>
              <w:rPr>
                <w:rFonts w:ascii="Calibri" w:eastAsia="Calibri" w:hAnsi="Calibri" w:cs="Calibri"/>
                <w:sz w:val="20"/>
                <w:szCs w:val="20"/>
              </w:rPr>
            </w:pPr>
          </w:p>
          <w:p w14:paraId="4DAFBB04" w14:textId="77777777" w:rsidR="008C4266" w:rsidRDefault="00000000">
            <w:pPr>
              <w:rPr>
                <w:rFonts w:ascii="Calibri" w:eastAsia="Calibri" w:hAnsi="Calibri" w:cs="Calibri"/>
                <w:sz w:val="20"/>
                <w:szCs w:val="20"/>
              </w:rPr>
            </w:pPr>
            <w:r>
              <w:rPr>
                <w:rFonts w:ascii="Calibri" w:eastAsia="Calibri" w:hAnsi="Calibri" w:cs="Calibri"/>
                <w:sz w:val="20"/>
                <w:szCs w:val="20"/>
              </w:rPr>
              <w:t xml:space="preserve">Pupils to write short </w:t>
            </w:r>
            <w:r>
              <w:rPr>
                <w:rFonts w:ascii="Calibri" w:eastAsia="Calibri" w:hAnsi="Calibri" w:cs="Calibri"/>
                <w:b/>
                <w:bCs/>
                <w:sz w:val="20"/>
                <w:szCs w:val="20"/>
              </w:rPr>
              <w:t>persuasive paragraph</w:t>
            </w:r>
            <w:r>
              <w:rPr>
                <w:rFonts w:ascii="Calibri" w:eastAsia="Calibri" w:hAnsi="Calibri" w:cs="Calibri"/>
                <w:sz w:val="20"/>
                <w:szCs w:val="20"/>
              </w:rPr>
              <w:t xml:space="preserve"> on one of the following questions</w:t>
            </w:r>
          </w:p>
          <w:p w14:paraId="69A6691C" w14:textId="77777777" w:rsidR="008C4266" w:rsidRDefault="00000000">
            <w:pPr>
              <w:numPr>
                <w:ilvl w:val="0"/>
                <w:numId w:val="4"/>
              </w:numPr>
              <w:pBdr>
                <w:top w:val="nil"/>
                <w:left w:val="nil"/>
                <w:bottom w:val="nil"/>
                <w:right w:val="nil"/>
                <w:between w:val="nil"/>
              </w:pBdr>
              <w:spacing w:line="278" w:lineRule="auto"/>
              <w:rPr>
                <w:rFonts w:ascii="Calibri" w:eastAsia="Calibri" w:hAnsi="Calibri" w:cs="Calibri"/>
                <w:color w:val="000000"/>
                <w:sz w:val="20"/>
                <w:szCs w:val="20"/>
              </w:rPr>
            </w:pPr>
            <w:r>
              <w:rPr>
                <w:rFonts w:ascii="Calibri" w:eastAsia="Calibri" w:hAnsi="Calibri" w:cs="Calibri"/>
                <w:color w:val="000000"/>
                <w:sz w:val="20"/>
                <w:szCs w:val="20"/>
              </w:rPr>
              <w:t xml:space="preserve">Why should we eat vegetables every day? </w:t>
            </w:r>
          </w:p>
          <w:p w14:paraId="301B3D27" w14:textId="77777777" w:rsidR="008C4266" w:rsidRDefault="00000000">
            <w:pPr>
              <w:numPr>
                <w:ilvl w:val="0"/>
                <w:numId w:val="4"/>
              </w:numPr>
              <w:pBdr>
                <w:top w:val="nil"/>
                <w:left w:val="nil"/>
                <w:bottom w:val="nil"/>
                <w:right w:val="nil"/>
                <w:between w:val="nil"/>
              </w:pBdr>
              <w:spacing w:line="278" w:lineRule="auto"/>
              <w:rPr>
                <w:rFonts w:ascii="Calibri" w:eastAsia="Calibri" w:hAnsi="Calibri" w:cs="Calibri"/>
                <w:color w:val="000000"/>
                <w:sz w:val="20"/>
                <w:szCs w:val="20"/>
              </w:rPr>
            </w:pPr>
            <w:r>
              <w:rPr>
                <w:rFonts w:ascii="Calibri" w:eastAsia="Calibri" w:hAnsi="Calibri" w:cs="Calibri"/>
                <w:color w:val="000000"/>
                <w:sz w:val="20"/>
                <w:szCs w:val="20"/>
              </w:rPr>
              <w:lastRenderedPageBreak/>
              <w:t>Why do we need campaigns like Eat Them to Defeat Them?</w:t>
            </w:r>
          </w:p>
          <w:p w14:paraId="2005BCD0" w14:textId="77777777" w:rsidR="008C4266" w:rsidRDefault="00000000">
            <w:pPr>
              <w:numPr>
                <w:ilvl w:val="0"/>
                <w:numId w:val="4"/>
              </w:numPr>
              <w:pBdr>
                <w:top w:val="nil"/>
                <w:left w:val="nil"/>
                <w:bottom w:val="nil"/>
                <w:right w:val="nil"/>
                <w:between w:val="nil"/>
              </w:pBdr>
              <w:spacing w:line="278" w:lineRule="auto"/>
              <w:rPr>
                <w:rFonts w:ascii="Calibri" w:eastAsia="Calibri" w:hAnsi="Calibri" w:cs="Calibri"/>
                <w:color w:val="000000"/>
                <w:sz w:val="20"/>
                <w:szCs w:val="20"/>
              </w:rPr>
            </w:pPr>
            <w:r>
              <w:rPr>
                <w:rFonts w:ascii="Calibri" w:eastAsia="Calibri" w:hAnsi="Calibri" w:cs="Calibri"/>
                <w:color w:val="000000"/>
                <w:sz w:val="20"/>
                <w:szCs w:val="20"/>
              </w:rPr>
              <w:t xml:space="preserve">Why should you Eat a Rainbow? </w:t>
            </w:r>
          </w:p>
          <w:p w14:paraId="17294185" w14:textId="77777777" w:rsidR="008C4266" w:rsidRDefault="00000000">
            <w:pPr>
              <w:numPr>
                <w:ilvl w:val="0"/>
                <w:numId w:val="4"/>
              </w:numPr>
              <w:pBdr>
                <w:top w:val="nil"/>
                <w:left w:val="nil"/>
                <w:bottom w:val="nil"/>
                <w:right w:val="nil"/>
                <w:between w:val="nil"/>
              </w:pBdr>
              <w:spacing w:after="160" w:line="278" w:lineRule="auto"/>
              <w:rPr>
                <w:rFonts w:ascii="Calibri" w:eastAsia="Calibri" w:hAnsi="Calibri" w:cs="Calibri"/>
                <w:color w:val="000000"/>
                <w:sz w:val="20"/>
                <w:szCs w:val="20"/>
              </w:rPr>
            </w:pPr>
            <w:r>
              <w:rPr>
                <w:rFonts w:ascii="Calibri" w:eastAsia="Calibri" w:hAnsi="Calibri" w:cs="Calibri"/>
                <w:color w:val="000000"/>
                <w:sz w:val="20"/>
                <w:szCs w:val="20"/>
              </w:rPr>
              <w:t>Why…</w:t>
            </w:r>
            <w:proofErr w:type="gramStart"/>
            <w:r>
              <w:rPr>
                <w:rFonts w:ascii="Calibri" w:eastAsia="Calibri" w:hAnsi="Calibri" w:cs="Calibri"/>
                <w:color w:val="000000"/>
                <w:sz w:val="20"/>
                <w:szCs w:val="20"/>
              </w:rPr>
              <w:t>…..</w:t>
            </w:r>
            <w:proofErr w:type="gramEnd"/>
            <w:r>
              <w:rPr>
                <w:rFonts w:ascii="Calibri" w:eastAsia="Calibri" w:hAnsi="Calibri" w:cs="Calibri"/>
                <w:color w:val="000000"/>
                <w:sz w:val="20"/>
                <w:szCs w:val="20"/>
              </w:rPr>
              <w:t xml:space="preserve">is my favourite vegetable and why </w:t>
            </w:r>
            <w:r>
              <w:rPr>
                <w:rFonts w:ascii="Calibri" w:eastAsia="Calibri" w:hAnsi="Calibri" w:cs="Calibri"/>
                <w:sz w:val="20"/>
                <w:szCs w:val="20"/>
              </w:rPr>
              <w:t>should more people</w:t>
            </w:r>
            <w:r>
              <w:rPr>
                <w:rFonts w:ascii="Calibri" w:eastAsia="Calibri" w:hAnsi="Calibri" w:cs="Calibri"/>
                <w:color w:val="000000"/>
                <w:sz w:val="20"/>
                <w:szCs w:val="20"/>
              </w:rPr>
              <w:t xml:space="preserve"> eat it?  Challenge </w:t>
            </w:r>
            <w:r>
              <w:rPr>
                <w:rFonts w:ascii="Calibri" w:eastAsia="Calibri" w:hAnsi="Calibri" w:cs="Calibri"/>
                <w:sz w:val="20"/>
                <w:szCs w:val="20"/>
              </w:rPr>
              <w:t xml:space="preserve">children to think of less common or surprising vegetables </w:t>
            </w:r>
          </w:p>
          <w:p w14:paraId="24C34982" w14:textId="77777777" w:rsidR="008C4266" w:rsidRDefault="008C4266">
            <w:pPr>
              <w:rPr>
                <w:rFonts w:ascii="Calibri" w:eastAsia="Calibri" w:hAnsi="Calibri" w:cs="Calibri"/>
                <w:sz w:val="20"/>
                <w:szCs w:val="20"/>
              </w:rPr>
            </w:pPr>
          </w:p>
          <w:p w14:paraId="72E7D0EC" w14:textId="77777777" w:rsidR="008C4266" w:rsidRDefault="00000000">
            <w:pPr>
              <w:rPr>
                <w:rFonts w:ascii="Calibri" w:eastAsia="Calibri" w:hAnsi="Calibri" w:cs="Calibri"/>
                <w:sz w:val="20"/>
                <w:szCs w:val="20"/>
              </w:rPr>
            </w:pPr>
            <w:r>
              <w:rPr>
                <w:rFonts w:ascii="Calibri" w:eastAsia="Calibri" w:hAnsi="Calibri" w:cs="Calibri"/>
                <w:sz w:val="20"/>
                <w:szCs w:val="20"/>
              </w:rPr>
              <w:t xml:space="preserve">PLENARY: </w:t>
            </w:r>
          </w:p>
          <w:p w14:paraId="4246DFA0" w14:textId="77777777" w:rsidR="008C4266" w:rsidRDefault="00000000">
            <w:pPr>
              <w:numPr>
                <w:ilvl w:val="0"/>
                <w:numId w:val="1"/>
              </w:numPr>
              <w:pBdr>
                <w:top w:val="nil"/>
                <w:left w:val="nil"/>
                <w:bottom w:val="nil"/>
                <w:right w:val="nil"/>
                <w:between w:val="nil"/>
              </w:pBdr>
              <w:spacing w:line="278" w:lineRule="auto"/>
              <w:rPr>
                <w:rFonts w:ascii="Calibri" w:eastAsia="Calibri" w:hAnsi="Calibri" w:cs="Calibri"/>
                <w:color w:val="000000"/>
                <w:sz w:val="20"/>
                <w:szCs w:val="20"/>
              </w:rPr>
            </w:pPr>
            <w:r>
              <w:rPr>
                <w:rFonts w:ascii="Calibri" w:eastAsia="Calibri" w:hAnsi="Calibri" w:cs="Calibri"/>
                <w:color w:val="000000"/>
                <w:sz w:val="20"/>
                <w:szCs w:val="20"/>
              </w:rPr>
              <w:t>Pupils to read out their persuasive paragraphs to the class</w:t>
            </w:r>
          </w:p>
          <w:p w14:paraId="33FDDA90" w14:textId="77777777" w:rsidR="008C4266" w:rsidRDefault="00000000">
            <w:pPr>
              <w:numPr>
                <w:ilvl w:val="0"/>
                <w:numId w:val="1"/>
              </w:numPr>
              <w:pBdr>
                <w:top w:val="nil"/>
                <w:left w:val="nil"/>
                <w:bottom w:val="nil"/>
                <w:right w:val="nil"/>
                <w:between w:val="nil"/>
              </w:pBdr>
              <w:spacing w:after="160" w:line="278" w:lineRule="auto"/>
              <w:rPr>
                <w:rFonts w:ascii="Calibri" w:eastAsia="Calibri" w:hAnsi="Calibri" w:cs="Calibri"/>
                <w:color w:val="000000"/>
                <w:sz w:val="20"/>
                <w:szCs w:val="20"/>
              </w:rPr>
            </w:pPr>
            <w:r>
              <w:rPr>
                <w:rFonts w:ascii="Calibri" w:eastAsia="Calibri" w:hAnsi="Calibri" w:cs="Calibri"/>
                <w:color w:val="000000"/>
                <w:sz w:val="20"/>
                <w:szCs w:val="20"/>
              </w:rPr>
              <w:t xml:space="preserve">Class to rate the success of the persuasion and suggest edits as necessary (depending on the age of the children) </w:t>
            </w:r>
          </w:p>
          <w:p w14:paraId="2CB68D32" w14:textId="77777777" w:rsidR="008C4266" w:rsidRDefault="008C4266">
            <w:pPr>
              <w:rPr>
                <w:rFonts w:ascii="Calibri" w:eastAsia="Calibri" w:hAnsi="Calibri" w:cs="Calibri"/>
                <w:sz w:val="20"/>
                <w:szCs w:val="20"/>
              </w:rPr>
            </w:pPr>
          </w:p>
          <w:p w14:paraId="72538A8E" w14:textId="77777777" w:rsidR="008C4266" w:rsidRDefault="00000000">
            <w:pPr>
              <w:rPr>
                <w:rFonts w:ascii="Calibri" w:eastAsia="Calibri" w:hAnsi="Calibri" w:cs="Calibri"/>
                <w:sz w:val="20"/>
                <w:szCs w:val="20"/>
              </w:rPr>
            </w:pPr>
            <w:r>
              <w:rPr>
                <w:rFonts w:ascii="Calibri" w:eastAsia="Calibri" w:hAnsi="Calibri" w:cs="Calibri"/>
                <w:sz w:val="20"/>
                <w:szCs w:val="20"/>
              </w:rPr>
              <w:t>Teacher to remind pupils of the importance of trying to Eat a Rainbow and making positive choices everyday</w:t>
            </w:r>
          </w:p>
          <w:p w14:paraId="09F77029" w14:textId="77777777" w:rsidR="008C4266" w:rsidRDefault="008C4266">
            <w:pPr>
              <w:ind w:left="720"/>
              <w:rPr>
                <w:rFonts w:ascii="Calibri" w:eastAsia="Calibri" w:hAnsi="Calibri" w:cs="Calibri"/>
                <w:sz w:val="20"/>
                <w:szCs w:val="20"/>
              </w:rPr>
            </w:pPr>
          </w:p>
        </w:tc>
      </w:tr>
      <w:tr w:rsidR="008C4266" w14:paraId="3D574A2E" w14:textId="77777777">
        <w:trPr>
          <w:trHeight w:val="617"/>
        </w:trPr>
        <w:tc>
          <w:tcPr>
            <w:tcW w:w="1838" w:type="dxa"/>
          </w:tcPr>
          <w:p w14:paraId="4F47E72E" w14:textId="77777777" w:rsidR="008C4266" w:rsidRDefault="00000000">
            <w:pPr>
              <w:rPr>
                <w:rFonts w:ascii="Calibri" w:eastAsia="Calibri" w:hAnsi="Calibri" w:cs="Calibri"/>
                <w:sz w:val="20"/>
                <w:szCs w:val="20"/>
              </w:rPr>
            </w:pPr>
            <w:r>
              <w:rPr>
                <w:rFonts w:ascii="Calibri" w:eastAsia="Calibri" w:hAnsi="Calibri" w:cs="Calibri"/>
                <w:sz w:val="20"/>
                <w:szCs w:val="20"/>
              </w:rPr>
              <w:lastRenderedPageBreak/>
              <w:t xml:space="preserve">Additional activities </w:t>
            </w:r>
          </w:p>
        </w:tc>
        <w:tc>
          <w:tcPr>
            <w:tcW w:w="7796" w:type="dxa"/>
            <w:gridSpan w:val="2"/>
          </w:tcPr>
          <w:p w14:paraId="147CBDEF" w14:textId="77777777" w:rsidR="008C4266" w:rsidRDefault="00000000">
            <w:pPr>
              <w:numPr>
                <w:ilvl w:val="0"/>
                <w:numId w:val="2"/>
              </w:numPr>
              <w:pBdr>
                <w:top w:val="nil"/>
                <w:left w:val="nil"/>
                <w:bottom w:val="nil"/>
                <w:right w:val="nil"/>
                <w:between w:val="nil"/>
              </w:pBdr>
              <w:spacing w:after="160" w:line="278" w:lineRule="auto"/>
              <w:rPr>
                <w:rFonts w:ascii="Calibri" w:eastAsia="Calibri" w:hAnsi="Calibri" w:cs="Calibri"/>
                <w:color w:val="000000"/>
                <w:sz w:val="20"/>
                <w:szCs w:val="20"/>
              </w:rPr>
            </w:pPr>
            <w:r>
              <w:rPr>
                <w:rFonts w:ascii="Calibri" w:eastAsia="Calibri" w:hAnsi="Calibri" w:cs="Calibri"/>
                <w:color w:val="000000"/>
                <w:sz w:val="20"/>
                <w:szCs w:val="20"/>
              </w:rPr>
              <w:t xml:space="preserve">Take part in Great Veg Vote and use their persuasive paragraph as part of the campaign </w:t>
            </w:r>
          </w:p>
          <w:p w14:paraId="108F34B9" w14:textId="77777777" w:rsidR="008C4266" w:rsidRDefault="00000000">
            <w:pPr>
              <w:numPr>
                <w:ilvl w:val="0"/>
                <w:numId w:val="2"/>
              </w:numPr>
              <w:spacing w:line="278" w:lineRule="auto"/>
              <w:rPr>
                <w:rFonts w:ascii="Calibri" w:eastAsia="Calibri" w:hAnsi="Calibri" w:cs="Calibri"/>
                <w:sz w:val="20"/>
                <w:szCs w:val="20"/>
              </w:rPr>
            </w:pPr>
            <w:r>
              <w:rPr>
                <w:rFonts w:ascii="Calibri" w:eastAsia="Calibri" w:hAnsi="Calibri" w:cs="Calibri"/>
                <w:sz w:val="20"/>
                <w:szCs w:val="20"/>
              </w:rPr>
              <w:t>Talk about their “rainbow meals” at home</w:t>
            </w:r>
          </w:p>
          <w:p w14:paraId="60E647D7" w14:textId="77777777" w:rsidR="008C4266" w:rsidRDefault="00000000">
            <w:pPr>
              <w:numPr>
                <w:ilvl w:val="0"/>
                <w:numId w:val="2"/>
              </w:numPr>
              <w:spacing w:line="278" w:lineRule="auto"/>
              <w:rPr>
                <w:rFonts w:ascii="Calibri" w:eastAsia="Calibri" w:hAnsi="Calibri" w:cs="Calibri"/>
                <w:sz w:val="20"/>
                <w:szCs w:val="20"/>
              </w:rPr>
            </w:pPr>
            <w:r>
              <w:rPr>
                <w:rFonts w:ascii="Calibri" w:eastAsia="Calibri" w:hAnsi="Calibri" w:cs="Calibri"/>
                <w:sz w:val="20"/>
                <w:szCs w:val="20"/>
              </w:rPr>
              <w:t xml:space="preserve">Download and complete the Colour your Rainbow chart </w:t>
            </w:r>
            <w:hyperlink r:id="rId10">
              <w:r>
                <w:rPr>
                  <w:rFonts w:ascii="Calibri" w:eastAsia="Calibri" w:hAnsi="Calibri" w:cs="Calibri"/>
                  <w:color w:val="1155CC"/>
                  <w:sz w:val="20"/>
                  <w:szCs w:val="20"/>
                  <w:u w:val="single"/>
                </w:rPr>
                <w:t>HOWS-YOUR</w:t>
              </w:r>
              <w:r>
                <w:rPr>
                  <w:rFonts w:ascii="Calibri" w:eastAsia="Calibri" w:hAnsi="Calibri" w:cs="Calibri"/>
                  <w:color w:val="1155CC"/>
                  <w:sz w:val="20"/>
                  <w:szCs w:val="20"/>
                  <w:u w:val="single"/>
                </w:rPr>
                <w:t>-</w:t>
              </w:r>
              <w:r>
                <w:rPr>
                  <w:rFonts w:ascii="Calibri" w:eastAsia="Calibri" w:hAnsi="Calibri" w:cs="Calibri"/>
                  <w:color w:val="1155CC"/>
                  <w:sz w:val="20"/>
                  <w:szCs w:val="20"/>
                  <w:u w:val="single"/>
                </w:rPr>
                <w:t>RAINBOW.jpg (1104×1342)</w:t>
              </w:r>
            </w:hyperlink>
          </w:p>
          <w:p w14:paraId="7D5EEA81" w14:textId="77777777" w:rsidR="008C4266" w:rsidRDefault="008C4266">
            <w:pPr>
              <w:ind w:left="360"/>
              <w:rPr>
                <w:rFonts w:ascii="Calibri" w:eastAsia="Calibri" w:hAnsi="Calibri" w:cs="Calibri"/>
                <w:sz w:val="20"/>
                <w:szCs w:val="20"/>
              </w:rPr>
            </w:pPr>
          </w:p>
        </w:tc>
      </w:tr>
      <w:tr w:rsidR="008C4266" w14:paraId="73FD25E2" w14:textId="77777777">
        <w:tc>
          <w:tcPr>
            <w:tcW w:w="1838" w:type="dxa"/>
          </w:tcPr>
          <w:p w14:paraId="58C58F2A" w14:textId="77777777" w:rsidR="008C4266" w:rsidRDefault="00000000">
            <w:pPr>
              <w:rPr>
                <w:rFonts w:ascii="Calibri" w:eastAsia="Calibri" w:hAnsi="Calibri" w:cs="Calibri"/>
                <w:sz w:val="20"/>
                <w:szCs w:val="20"/>
              </w:rPr>
            </w:pPr>
            <w:r>
              <w:rPr>
                <w:rFonts w:ascii="Calibri" w:eastAsia="Calibri" w:hAnsi="Calibri" w:cs="Calibri"/>
                <w:sz w:val="20"/>
                <w:szCs w:val="20"/>
              </w:rPr>
              <w:t xml:space="preserve">Assessment </w:t>
            </w:r>
          </w:p>
        </w:tc>
        <w:tc>
          <w:tcPr>
            <w:tcW w:w="7796" w:type="dxa"/>
            <w:gridSpan w:val="2"/>
          </w:tcPr>
          <w:p w14:paraId="2E1230E6" w14:textId="77777777" w:rsidR="008C4266" w:rsidRDefault="00000000">
            <w:pPr>
              <w:rPr>
                <w:rFonts w:ascii="Calibri" w:eastAsia="Calibri" w:hAnsi="Calibri" w:cs="Calibri"/>
                <w:sz w:val="20"/>
                <w:szCs w:val="20"/>
              </w:rPr>
            </w:pPr>
            <w:r>
              <w:rPr>
                <w:rFonts w:ascii="Calibri" w:eastAsia="Calibri" w:hAnsi="Calibri" w:cs="Calibri"/>
                <w:sz w:val="20"/>
                <w:szCs w:val="20"/>
              </w:rPr>
              <w:t xml:space="preserve">Assess progress during the lesson through observation and assessment during the lesson. </w:t>
            </w:r>
          </w:p>
          <w:p w14:paraId="0AEABDF3" w14:textId="77777777" w:rsidR="008C4266" w:rsidRDefault="00000000">
            <w:pPr>
              <w:rPr>
                <w:rFonts w:ascii="Calibri" w:eastAsia="Calibri" w:hAnsi="Calibri" w:cs="Calibri"/>
                <w:sz w:val="20"/>
                <w:szCs w:val="20"/>
              </w:rPr>
            </w:pPr>
            <w:r>
              <w:rPr>
                <w:rFonts w:ascii="Calibri" w:eastAsia="Calibri" w:hAnsi="Calibri" w:cs="Calibri"/>
                <w:sz w:val="20"/>
                <w:szCs w:val="20"/>
              </w:rPr>
              <w:t xml:space="preserve"> Key questions at the end of the lesson. </w:t>
            </w:r>
          </w:p>
          <w:p w14:paraId="32C68170" w14:textId="77777777" w:rsidR="007C48D4" w:rsidRDefault="007C48D4">
            <w:pPr>
              <w:rPr>
                <w:rFonts w:ascii="Calibri" w:eastAsia="Calibri" w:hAnsi="Calibri" w:cs="Calibri"/>
                <w:sz w:val="20"/>
                <w:szCs w:val="20"/>
              </w:rPr>
            </w:pPr>
          </w:p>
          <w:p w14:paraId="6A85D74F" w14:textId="77777777" w:rsidR="008C4266" w:rsidRDefault="00000000">
            <w:pPr>
              <w:numPr>
                <w:ilvl w:val="0"/>
                <w:numId w:val="4"/>
              </w:numPr>
              <w:pBdr>
                <w:top w:val="nil"/>
                <w:left w:val="nil"/>
                <w:bottom w:val="nil"/>
                <w:right w:val="nil"/>
                <w:between w:val="nil"/>
              </w:pBdr>
              <w:spacing w:line="278" w:lineRule="auto"/>
              <w:rPr>
                <w:rFonts w:ascii="Calibri" w:eastAsia="Calibri" w:hAnsi="Calibri" w:cs="Calibri"/>
                <w:color w:val="000000"/>
                <w:sz w:val="20"/>
                <w:szCs w:val="20"/>
              </w:rPr>
            </w:pPr>
            <w:r>
              <w:rPr>
                <w:rFonts w:ascii="Calibri" w:eastAsia="Calibri" w:hAnsi="Calibri" w:cs="Calibri"/>
                <w:color w:val="000000"/>
                <w:sz w:val="20"/>
                <w:szCs w:val="20"/>
              </w:rPr>
              <w:t xml:space="preserve">Why should we eat vegetables every day? </w:t>
            </w:r>
          </w:p>
          <w:p w14:paraId="2BA1EF35" w14:textId="77777777" w:rsidR="008C4266" w:rsidRDefault="00000000">
            <w:pPr>
              <w:numPr>
                <w:ilvl w:val="0"/>
                <w:numId w:val="4"/>
              </w:numPr>
              <w:pBdr>
                <w:top w:val="nil"/>
                <w:left w:val="nil"/>
                <w:bottom w:val="nil"/>
                <w:right w:val="nil"/>
                <w:between w:val="nil"/>
              </w:pBdr>
              <w:spacing w:line="278" w:lineRule="auto"/>
              <w:rPr>
                <w:rFonts w:ascii="Calibri" w:eastAsia="Calibri" w:hAnsi="Calibri" w:cs="Calibri"/>
                <w:color w:val="000000"/>
                <w:sz w:val="20"/>
                <w:szCs w:val="20"/>
              </w:rPr>
            </w:pPr>
            <w:r>
              <w:rPr>
                <w:rFonts w:ascii="Calibri" w:eastAsia="Calibri" w:hAnsi="Calibri" w:cs="Calibri"/>
                <w:color w:val="000000"/>
                <w:sz w:val="20"/>
                <w:szCs w:val="20"/>
              </w:rPr>
              <w:t xml:space="preserve">Why should we aim to eat a rainbow? </w:t>
            </w:r>
          </w:p>
          <w:p w14:paraId="7E62813E" w14:textId="77777777" w:rsidR="008C4266" w:rsidRDefault="00000000">
            <w:pPr>
              <w:numPr>
                <w:ilvl w:val="0"/>
                <w:numId w:val="4"/>
              </w:numPr>
              <w:pBdr>
                <w:top w:val="nil"/>
                <w:left w:val="nil"/>
                <w:bottom w:val="nil"/>
                <w:right w:val="nil"/>
                <w:between w:val="nil"/>
              </w:pBdr>
              <w:spacing w:after="160" w:line="278" w:lineRule="auto"/>
              <w:rPr>
                <w:rFonts w:ascii="Calibri" w:eastAsia="Calibri" w:hAnsi="Calibri" w:cs="Calibri"/>
                <w:color w:val="000000"/>
                <w:sz w:val="20"/>
                <w:szCs w:val="20"/>
              </w:rPr>
            </w:pPr>
            <w:r>
              <w:rPr>
                <w:rFonts w:ascii="Calibri" w:eastAsia="Calibri" w:hAnsi="Calibri" w:cs="Calibri"/>
                <w:color w:val="000000"/>
                <w:sz w:val="20"/>
                <w:szCs w:val="20"/>
              </w:rPr>
              <w:t xml:space="preserve">Why do we need campaigns like Eat Them to Defeat Them? </w:t>
            </w:r>
          </w:p>
          <w:p w14:paraId="2405222F" w14:textId="77777777" w:rsidR="008C4266" w:rsidRDefault="008C4266">
            <w:pPr>
              <w:rPr>
                <w:rFonts w:ascii="Calibri" w:eastAsia="Calibri" w:hAnsi="Calibri" w:cs="Calibri"/>
                <w:sz w:val="20"/>
                <w:szCs w:val="20"/>
              </w:rPr>
            </w:pPr>
          </w:p>
        </w:tc>
      </w:tr>
    </w:tbl>
    <w:p w14:paraId="51A353E0" w14:textId="77777777" w:rsidR="008C4266" w:rsidRDefault="00000000">
      <w:pPr>
        <w:rPr>
          <w:rFonts w:ascii="Calibri" w:eastAsia="Calibri" w:hAnsi="Calibri" w:cs="Calibri"/>
          <w:sz w:val="20"/>
          <w:szCs w:val="20"/>
        </w:rPr>
      </w:pPr>
      <w:r>
        <w:rPr>
          <w:rFonts w:ascii="Calibri" w:eastAsia="Calibri" w:hAnsi="Calibri" w:cs="Calibri"/>
          <w:sz w:val="20"/>
          <w:szCs w:val="20"/>
        </w:rPr>
        <w:t>Veg Power is a not-for-profit organization dedicated to getting children to eat more fruit, vegetables and beans. You can find many more lesson plans, teaching resources and ideas on our website. Thanks for your support.</w:t>
      </w:r>
    </w:p>
    <w:p w14:paraId="01D58D1F" w14:textId="77777777" w:rsidR="008C4266" w:rsidRDefault="00000000">
      <w:pPr>
        <w:rPr>
          <w:rFonts w:ascii="Calibri" w:eastAsia="Calibri" w:hAnsi="Calibri" w:cs="Calibri"/>
          <w:sz w:val="20"/>
          <w:szCs w:val="20"/>
        </w:rPr>
      </w:pPr>
      <w:r>
        <w:rPr>
          <w:rFonts w:ascii="Calibri" w:eastAsia="Calibri" w:hAnsi="Calibri" w:cs="Calibri"/>
          <w:sz w:val="20"/>
          <w:szCs w:val="20"/>
        </w:rPr>
        <w:t>Vegpower.org.uk/schools</w:t>
      </w:r>
    </w:p>
    <w:p w14:paraId="7893A271" w14:textId="77777777" w:rsidR="008C4266" w:rsidRDefault="008C4266">
      <w:pPr>
        <w:rPr>
          <w:rFonts w:ascii="Calibri" w:eastAsia="Calibri" w:hAnsi="Calibri" w:cs="Calibri"/>
          <w:sz w:val="20"/>
          <w:szCs w:val="20"/>
        </w:rPr>
      </w:pPr>
    </w:p>
    <w:sectPr w:rsidR="008C4266" w:rsidSect="00A25255">
      <w:headerReference w:type="default" r:id="rId11"/>
      <w:headerReference w:type="first" r:id="rId12"/>
      <w:pgSz w:w="11906" w:h="16838"/>
      <w:pgMar w:top="1440" w:right="1440" w:bottom="1440" w:left="1440" w:header="708" w:footer="708" w:gutter="0"/>
      <w:pgNumType w:start="1"/>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39DDB8" w14:textId="77777777" w:rsidR="004A020F" w:rsidRDefault="004A020F">
      <w:pPr>
        <w:spacing w:after="0" w:line="240" w:lineRule="auto"/>
      </w:pPr>
      <w:r>
        <w:separator/>
      </w:r>
    </w:p>
  </w:endnote>
  <w:endnote w:type="continuationSeparator" w:id="0">
    <w:p w14:paraId="6B1F0D98" w14:textId="77777777" w:rsidR="004A020F" w:rsidRDefault="004A02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C5E3859B-CA3E-407E-8C98-E4D462439DD6}"/>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embedRegular r:id="rId2" w:fontKey="{277A79A1-D4DA-457A-9859-A9E8FD90D0AB}"/>
    <w:embedBold r:id="rId3" w:fontKey="{C001BCB2-F7AF-414F-BD1A-D9E4899D52A2}"/>
    <w:embedItalic r:id="rId4" w:fontKey="{82EEFE27-640D-4A1D-AFB6-C8CF360CB1BB}"/>
  </w:font>
  <w:font w:name="Play">
    <w:charset w:val="00"/>
    <w:family w:val="auto"/>
    <w:pitch w:val="default"/>
    <w:embedRegular r:id="rId5" w:fontKey="{72F4812C-FD99-41FE-8F5A-3984538D1EDE}"/>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embedRegular r:id="rId6" w:fontKey="{82B9AD3D-3633-48F6-8011-4A9BD2AB5F5B}"/>
  </w:font>
  <w:font w:name="Calibri">
    <w:panose1 w:val="020F0502020204030204"/>
    <w:charset w:val="00"/>
    <w:family w:val="swiss"/>
    <w:pitch w:val="variable"/>
    <w:sig w:usb0="E4002EFF" w:usb1="C200247B" w:usb2="00000009" w:usb3="00000000" w:csb0="000001FF" w:csb1="00000000"/>
    <w:embedRegular r:id="rId7" w:fontKey="{872A94D5-01D5-4E24-AA0D-D378D176A1D0}"/>
    <w:embedBold r:id="rId8" w:fontKey="{165F8614-DCC0-4269-B14B-588FECD38D23}"/>
    <w:embedItalic r:id="rId9" w:fontKey="{23DE098C-FE1A-452F-892B-91C83637A7AB}"/>
    <w:embedBoldItalic r:id="rId10" w:fontKey="{EFBDF213-3FBE-45FE-9B4A-54F12B367DF4}"/>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C9C24A" w14:textId="77777777" w:rsidR="004A020F" w:rsidRDefault="004A020F">
      <w:pPr>
        <w:spacing w:after="0" w:line="240" w:lineRule="auto"/>
      </w:pPr>
      <w:r>
        <w:separator/>
      </w:r>
    </w:p>
  </w:footnote>
  <w:footnote w:type="continuationSeparator" w:id="0">
    <w:p w14:paraId="5DCAF324" w14:textId="77777777" w:rsidR="004A020F" w:rsidRDefault="004A02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50652B" w14:textId="6C437F62" w:rsidR="008C4266" w:rsidRDefault="008C4266">
    <w:pPr>
      <w:pBdr>
        <w:top w:val="nil"/>
        <w:left w:val="nil"/>
        <w:bottom w:val="nil"/>
        <w:right w:val="nil"/>
        <w:between w:val="nil"/>
      </w:pBdr>
      <w:tabs>
        <w:tab w:val="center" w:pos="4513"/>
        <w:tab w:val="right" w:pos="9026"/>
      </w:tabs>
      <w:spacing w:after="0" w:line="240" w:lineRule="auto"/>
      <w:rPr>
        <w:color w:val="000000"/>
      </w:rPr>
    </w:pPr>
  </w:p>
  <w:p w14:paraId="4D461795" w14:textId="77777777" w:rsidR="008C4266" w:rsidRDefault="008C4266">
    <w:pPr>
      <w:pBdr>
        <w:top w:val="nil"/>
        <w:left w:val="nil"/>
        <w:bottom w:val="nil"/>
        <w:right w:val="nil"/>
        <w:between w:val="nil"/>
      </w:pBdr>
      <w:tabs>
        <w:tab w:val="center" w:pos="4513"/>
        <w:tab w:val="right" w:pos="9026"/>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521C70" w14:textId="747ABB0C" w:rsidR="00A25255" w:rsidRDefault="00A25255">
    <w:pPr>
      <w:pStyle w:val="Header"/>
    </w:pPr>
    <w:r w:rsidRPr="00BE5C89">
      <w:rPr>
        <w:noProof/>
      </w:rPr>
      <w:drawing>
        <wp:anchor distT="0" distB="0" distL="114300" distR="114300" simplePos="0" relativeHeight="251659264" behindDoc="1" locked="0" layoutInCell="1" allowOverlap="1" wp14:anchorId="2366C3A8" wp14:editId="68F357D4">
          <wp:simplePos x="0" y="0"/>
          <wp:positionH relativeFrom="page">
            <wp:align>left</wp:align>
          </wp:positionH>
          <wp:positionV relativeFrom="page">
            <wp:align>top</wp:align>
          </wp:positionV>
          <wp:extent cx="7567684" cy="2838091"/>
          <wp:effectExtent l="0" t="0" r="0" b="635"/>
          <wp:wrapTight wrapText="bothSides">
            <wp:wrapPolygon edited="0">
              <wp:start x="0" y="0"/>
              <wp:lineTo x="0" y="21460"/>
              <wp:lineTo x="21533" y="21460"/>
              <wp:lineTo x="21533" y="0"/>
              <wp:lineTo x="0" y="0"/>
            </wp:wrapPolygon>
          </wp:wrapTight>
          <wp:docPr id="15156630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537132" name=""/>
                  <pic:cNvPicPr/>
                </pic:nvPicPr>
                <pic:blipFill>
                  <a:blip r:embed="rId1">
                    <a:extLst>
                      <a:ext uri="{28A0092B-C50C-407E-A947-70E740481C1C}">
                        <a14:useLocalDpi xmlns:a14="http://schemas.microsoft.com/office/drawing/2010/main" val="0"/>
                      </a:ext>
                    </a:extLst>
                  </a:blip>
                  <a:stretch>
                    <a:fillRect/>
                  </a:stretch>
                </pic:blipFill>
                <pic:spPr>
                  <a:xfrm>
                    <a:off x="0" y="0"/>
                    <a:ext cx="7567684" cy="2838091"/>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C47"/>
    <w:multiLevelType w:val="multilevel"/>
    <w:tmpl w:val="CC4E672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CF636C5"/>
    <w:multiLevelType w:val="multilevel"/>
    <w:tmpl w:val="D8E68B48"/>
    <w:lvl w:ilvl="0">
      <w:start w:val="1"/>
      <w:numFmt w:val="bullet"/>
      <w:lvlText w:val="●"/>
      <w:lvlJc w:val="left"/>
      <w:pPr>
        <w:ind w:left="360" w:hanging="360"/>
      </w:pPr>
      <w:rPr>
        <w:rFonts w:ascii="Noto Sans Symbols" w:eastAsia="Noto Sans Symbols" w:hAnsi="Noto Sans Symbols" w:cs="Noto Sans Symbols"/>
        <w:sz w:val="20"/>
        <w:szCs w:val="20"/>
      </w:rPr>
    </w:lvl>
    <w:lvl w:ilvl="1">
      <w:start w:val="1"/>
      <w:numFmt w:val="bullet"/>
      <w:lvlText w:val="o"/>
      <w:lvlJc w:val="left"/>
      <w:pPr>
        <w:ind w:left="1080" w:hanging="360"/>
      </w:pPr>
      <w:rPr>
        <w:rFonts w:ascii="Courier New" w:eastAsia="Courier New" w:hAnsi="Courier New" w:cs="Courier New"/>
        <w:sz w:val="20"/>
        <w:szCs w:val="20"/>
      </w:rPr>
    </w:lvl>
    <w:lvl w:ilvl="2">
      <w:start w:val="1"/>
      <w:numFmt w:val="bullet"/>
      <w:lvlText w:val="▪"/>
      <w:lvlJc w:val="left"/>
      <w:pPr>
        <w:ind w:left="1800" w:hanging="360"/>
      </w:pPr>
      <w:rPr>
        <w:rFonts w:ascii="Noto Sans Symbols" w:eastAsia="Noto Sans Symbols" w:hAnsi="Noto Sans Symbols" w:cs="Noto Sans Symbols"/>
        <w:sz w:val="20"/>
        <w:szCs w:val="20"/>
      </w:rPr>
    </w:lvl>
    <w:lvl w:ilvl="3">
      <w:start w:val="1"/>
      <w:numFmt w:val="bullet"/>
      <w:lvlText w:val="▪"/>
      <w:lvlJc w:val="left"/>
      <w:pPr>
        <w:ind w:left="2520" w:hanging="360"/>
      </w:pPr>
      <w:rPr>
        <w:rFonts w:ascii="Noto Sans Symbols" w:eastAsia="Noto Sans Symbols" w:hAnsi="Noto Sans Symbols" w:cs="Noto Sans Symbols"/>
        <w:sz w:val="20"/>
        <w:szCs w:val="20"/>
      </w:rPr>
    </w:lvl>
    <w:lvl w:ilvl="4">
      <w:start w:val="1"/>
      <w:numFmt w:val="bullet"/>
      <w:lvlText w:val="▪"/>
      <w:lvlJc w:val="left"/>
      <w:pPr>
        <w:ind w:left="3240" w:hanging="360"/>
      </w:pPr>
      <w:rPr>
        <w:rFonts w:ascii="Noto Sans Symbols" w:eastAsia="Noto Sans Symbols" w:hAnsi="Noto Sans Symbols" w:cs="Noto Sans Symbols"/>
        <w:sz w:val="20"/>
        <w:szCs w:val="20"/>
      </w:rPr>
    </w:lvl>
    <w:lvl w:ilvl="5">
      <w:start w:val="1"/>
      <w:numFmt w:val="bullet"/>
      <w:lvlText w:val="▪"/>
      <w:lvlJc w:val="left"/>
      <w:pPr>
        <w:ind w:left="3960" w:hanging="360"/>
      </w:pPr>
      <w:rPr>
        <w:rFonts w:ascii="Noto Sans Symbols" w:eastAsia="Noto Sans Symbols" w:hAnsi="Noto Sans Symbols" w:cs="Noto Sans Symbols"/>
        <w:sz w:val="20"/>
        <w:szCs w:val="20"/>
      </w:rPr>
    </w:lvl>
    <w:lvl w:ilvl="6">
      <w:start w:val="1"/>
      <w:numFmt w:val="bullet"/>
      <w:lvlText w:val="▪"/>
      <w:lvlJc w:val="left"/>
      <w:pPr>
        <w:ind w:left="4680" w:hanging="360"/>
      </w:pPr>
      <w:rPr>
        <w:rFonts w:ascii="Noto Sans Symbols" w:eastAsia="Noto Sans Symbols" w:hAnsi="Noto Sans Symbols" w:cs="Noto Sans Symbols"/>
        <w:sz w:val="20"/>
        <w:szCs w:val="20"/>
      </w:rPr>
    </w:lvl>
    <w:lvl w:ilvl="7">
      <w:start w:val="1"/>
      <w:numFmt w:val="bullet"/>
      <w:lvlText w:val="▪"/>
      <w:lvlJc w:val="left"/>
      <w:pPr>
        <w:ind w:left="5400" w:hanging="360"/>
      </w:pPr>
      <w:rPr>
        <w:rFonts w:ascii="Noto Sans Symbols" w:eastAsia="Noto Sans Symbols" w:hAnsi="Noto Sans Symbols" w:cs="Noto Sans Symbols"/>
        <w:sz w:val="20"/>
        <w:szCs w:val="20"/>
      </w:rPr>
    </w:lvl>
    <w:lvl w:ilvl="8">
      <w:start w:val="1"/>
      <w:numFmt w:val="bullet"/>
      <w:lvlText w:val="▪"/>
      <w:lvlJc w:val="left"/>
      <w:pPr>
        <w:ind w:left="6120" w:hanging="360"/>
      </w:pPr>
      <w:rPr>
        <w:rFonts w:ascii="Noto Sans Symbols" w:eastAsia="Noto Sans Symbols" w:hAnsi="Noto Sans Symbols" w:cs="Noto Sans Symbols"/>
        <w:sz w:val="20"/>
        <w:szCs w:val="20"/>
      </w:rPr>
    </w:lvl>
  </w:abstractNum>
  <w:abstractNum w:abstractNumId="2" w15:restartNumberingAfterBreak="0">
    <w:nsid w:val="403C0C4A"/>
    <w:multiLevelType w:val="multilevel"/>
    <w:tmpl w:val="CC4E672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52537FFB"/>
    <w:multiLevelType w:val="multilevel"/>
    <w:tmpl w:val="18E69AD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61CB668D"/>
    <w:multiLevelType w:val="multilevel"/>
    <w:tmpl w:val="CC4E672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72075551"/>
    <w:multiLevelType w:val="multilevel"/>
    <w:tmpl w:val="B44A257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2045933707">
    <w:abstractNumId w:val="4"/>
  </w:num>
  <w:num w:numId="2" w16cid:durableId="46343856">
    <w:abstractNumId w:val="2"/>
  </w:num>
  <w:num w:numId="3" w16cid:durableId="2017724607">
    <w:abstractNumId w:val="3"/>
  </w:num>
  <w:num w:numId="4" w16cid:durableId="552469419">
    <w:abstractNumId w:val="0"/>
  </w:num>
  <w:num w:numId="5" w16cid:durableId="716855978">
    <w:abstractNumId w:val="1"/>
  </w:num>
  <w:num w:numId="6" w16cid:durableId="5146380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4266"/>
    <w:rsid w:val="003B41DD"/>
    <w:rsid w:val="004A020F"/>
    <w:rsid w:val="007204AA"/>
    <w:rsid w:val="007C48D4"/>
    <w:rsid w:val="008C4266"/>
    <w:rsid w:val="00A252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3B709D"/>
  <w15:docId w15:val="{BC8B7E48-72CB-480D-AA64-D7B93E7BA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GB" w:eastAsia="en-GB"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color w:val="0F4761"/>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i/>
      <w:iCs/>
      <w:color w:val="0F4761"/>
    </w:rPr>
  </w:style>
  <w:style w:type="paragraph" w:styleId="Heading5">
    <w:name w:val="heading 5"/>
    <w:basedOn w:val="Normal"/>
    <w:next w:val="Normal"/>
    <w:link w:val="Heading5Char"/>
    <w:uiPriority w:val="9"/>
    <w:semiHidden/>
    <w:unhideWhenUsed/>
    <w:qFormat/>
    <w:pPr>
      <w:keepNext/>
      <w:keepLines/>
      <w:spacing w:before="80" w:after="40"/>
      <w:outlineLvl w:val="4"/>
    </w:pPr>
    <w:rPr>
      <w:color w:val="0F4761"/>
    </w:rPr>
  </w:style>
  <w:style w:type="paragraph" w:styleId="Heading6">
    <w:name w:val="heading 6"/>
    <w:basedOn w:val="Normal"/>
    <w:next w:val="Normal"/>
    <w:link w:val="Heading6Char"/>
    <w:uiPriority w:val="9"/>
    <w:semiHidden/>
    <w:unhideWhenUsed/>
    <w:qFormat/>
    <w:pPr>
      <w:keepNext/>
      <w:keepLines/>
      <w:spacing w:before="40" w:after="0"/>
      <w:outlineLvl w:val="5"/>
    </w:pPr>
    <w:rPr>
      <w:i/>
      <w:iCs/>
      <w:color w:val="595959"/>
    </w:rPr>
  </w:style>
  <w:style w:type="paragraph" w:styleId="Heading7">
    <w:name w:val="heading 7"/>
    <w:basedOn w:val="Normal"/>
    <w:next w:val="Normal"/>
    <w:link w:val="Heading7Char"/>
    <w:uiPriority w:val="9"/>
    <w:semiHidden/>
    <w:unhideWhenUsed/>
    <w:qFormat/>
    <w:rsid w:val="00ED0F5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D0F5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D0F5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80" w:line="240" w:lineRule="auto"/>
    </w:pPr>
    <w:rPr>
      <w:rFonts w:ascii="Play" w:eastAsia="Play" w:hAnsi="Play" w:cs="Play"/>
      <w:sz w:val="56"/>
      <w:szCs w:val="56"/>
    </w:rPr>
  </w:style>
  <w:style w:type="character" w:customStyle="1" w:styleId="Heading1Char">
    <w:name w:val="Heading 1 Char"/>
    <w:basedOn w:val="DefaultParagraphFont"/>
    <w:link w:val="Heading1"/>
    <w:uiPriority w:val="9"/>
    <w:rsid w:val="00ED0F5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D0F5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D0F5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D0F5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D0F5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D0F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D0F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D0F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D0F5F"/>
    <w:rPr>
      <w:rFonts w:eastAsiaTheme="majorEastAsia" w:cstheme="majorBidi"/>
      <w:color w:val="272727" w:themeColor="text1" w:themeTint="D8"/>
    </w:rPr>
  </w:style>
  <w:style w:type="character" w:customStyle="1" w:styleId="TitleChar">
    <w:name w:val="Title Char"/>
    <w:basedOn w:val="DefaultParagraphFont"/>
    <w:link w:val="Title"/>
    <w:uiPriority w:val="10"/>
    <w:rsid w:val="00ED0F5F"/>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ED0F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D0F5F"/>
    <w:pPr>
      <w:spacing w:before="160"/>
      <w:jc w:val="center"/>
    </w:pPr>
    <w:rPr>
      <w:i/>
      <w:iCs/>
      <w:color w:val="404040" w:themeColor="text1" w:themeTint="BF"/>
    </w:rPr>
  </w:style>
  <w:style w:type="character" w:customStyle="1" w:styleId="QuoteChar">
    <w:name w:val="Quote Char"/>
    <w:basedOn w:val="DefaultParagraphFont"/>
    <w:link w:val="Quote"/>
    <w:uiPriority w:val="29"/>
    <w:rsid w:val="00ED0F5F"/>
    <w:rPr>
      <w:i/>
      <w:iCs/>
      <w:color w:val="404040" w:themeColor="text1" w:themeTint="BF"/>
    </w:rPr>
  </w:style>
  <w:style w:type="paragraph" w:styleId="ListParagraph">
    <w:name w:val="List Paragraph"/>
    <w:basedOn w:val="Normal"/>
    <w:uiPriority w:val="34"/>
    <w:qFormat/>
    <w:rsid w:val="00ED0F5F"/>
    <w:pPr>
      <w:ind w:left="720"/>
      <w:contextualSpacing/>
    </w:pPr>
  </w:style>
  <w:style w:type="character" w:styleId="IntenseEmphasis">
    <w:name w:val="Intense Emphasis"/>
    <w:basedOn w:val="DefaultParagraphFont"/>
    <w:uiPriority w:val="21"/>
    <w:qFormat/>
    <w:rsid w:val="00ED0F5F"/>
    <w:rPr>
      <w:i/>
      <w:iCs/>
      <w:color w:val="0F4761" w:themeColor="accent1" w:themeShade="BF"/>
    </w:rPr>
  </w:style>
  <w:style w:type="paragraph" w:styleId="IntenseQuote">
    <w:name w:val="Intense Quote"/>
    <w:basedOn w:val="Normal"/>
    <w:next w:val="Normal"/>
    <w:link w:val="IntenseQuoteChar"/>
    <w:uiPriority w:val="30"/>
    <w:qFormat/>
    <w:rsid w:val="00ED0F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D0F5F"/>
    <w:rPr>
      <w:i/>
      <w:iCs/>
      <w:color w:val="0F4761" w:themeColor="accent1" w:themeShade="BF"/>
    </w:rPr>
  </w:style>
  <w:style w:type="character" w:styleId="IntenseReference">
    <w:name w:val="Intense Reference"/>
    <w:basedOn w:val="DefaultParagraphFont"/>
    <w:uiPriority w:val="32"/>
    <w:qFormat/>
    <w:rsid w:val="00ED0F5F"/>
    <w:rPr>
      <w:b/>
      <w:bCs/>
      <w:smallCaps/>
      <w:color w:val="0F4761" w:themeColor="accent1" w:themeShade="BF"/>
      <w:spacing w:val="5"/>
    </w:rPr>
  </w:style>
  <w:style w:type="table" w:styleId="TableGrid">
    <w:name w:val="Table Grid"/>
    <w:basedOn w:val="TableNormal"/>
    <w:uiPriority w:val="39"/>
    <w:rsid w:val="00ED0F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D0F5F"/>
    <w:rPr>
      <w:color w:val="467886" w:themeColor="hyperlink"/>
      <w:u w:val="single"/>
    </w:rPr>
  </w:style>
  <w:style w:type="character" w:styleId="UnresolvedMention">
    <w:name w:val="Unresolved Mention"/>
    <w:basedOn w:val="DefaultParagraphFont"/>
    <w:uiPriority w:val="99"/>
    <w:semiHidden/>
    <w:unhideWhenUsed/>
    <w:rsid w:val="00A7159F"/>
    <w:rPr>
      <w:color w:val="605E5C"/>
      <w:shd w:val="clear" w:color="auto" w:fill="E1DFDD"/>
    </w:rPr>
  </w:style>
  <w:style w:type="paragraph" w:styleId="Header">
    <w:name w:val="header"/>
    <w:basedOn w:val="Normal"/>
    <w:link w:val="HeaderChar"/>
    <w:uiPriority w:val="99"/>
    <w:unhideWhenUsed/>
    <w:rsid w:val="00B715A1"/>
    <w:pPr>
      <w:tabs>
        <w:tab w:val="center" w:pos="4513"/>
        <w:tab w:val="right" w:pos="9026"/>
      </w:tabs>
      <w:spacing w:after="0" w:line="240" w:lineRule="auto"/>
    </w:pPr>
  </w:style>
  <w:style w:type="character" w:customStyle="1" w:styleId="HeaderChar">
    <w:name w:val="Header Char"/>
    <w:basedOn w:val="DefaultParagraphFont"/>
    <w:link w:val="Header"/>
    <w:uiPriority w:val="99"/>
    <w:rsid w:val="00B715A1"/>
  </w:style>
  <w:style w:type="paragraph" w:styleId="Footer">
    <w:name w:val="footer"/>
    <w:basedOn w:val="Normal"/>
    <w:link w:val="FooterChar"/>
    <w:uiPriority w:val="99"/>
    <w:unhideWhenUsed/>
    <w:rsid w:val="00B715A1"/>
    <w:pPr>
      <w:tabs>
        <w:tab w:val="center" w:pos="4513"/>
        <w:tab w:val="right" w:pos="9026"/>
      </w:tabs>
      <w:spacing w:after="0" w:line="240" w:lineRule="auto"/>
    </w:pPr>
  </w:style>
  <w:style w:type="character" w:customStyle="1" w:styleId="FooterChar">
    <w:name w:val="Footer Char"/>
    <w:basedOn w:val="DefaultParagraphFont"/>
    <w:link w:val="Footer"/>
    <w:uiPriority w:val="99"/>
    <w:rsid w:val="00B715A1"/>
  </w:style>
  <w:style w:type="character" w:styleId="FollowedHyperlink">
    <w:name w:val="FollowedHyperlink"/>
    <w:basedOn w:val="DefaultParagraphFont"/>
    <w:uiPriority w:val="99"/>
    <w:semiHidden/>
    <w:unhideWhenUsed/>
    <w:rsid w:val="00767C53"/>
    <w:rPr>
      <w:color w:val="96607D" w:themeColor="followedHyperlink"/>
      <w:u w:val="single"/>
    </w:rPr>
  </w:style>
  <w:style w:type="paragraph" w:styleId="NormalWeb">
    <w:name w:val="Normal (Web)"/>
    <w:basedOn w:val="Normal"/>
    <w:uiPriority w:val="99"/>
    <w:semiHidden/>
    <w:unhideWhenUsed/>
    <w:rsid w:val="00146366"/>
    <w:rPr>
      <w:rFonts w:ascii="Times New Roman" w:hAnsi="Times New Roman" w:cs="Times New Roman"/>
    </w:rPr>
  </w:style>
  <w:style w:type="character" w:styleId="Strong">
    <w:name w:val="Strong"/>
    <w:basedOn w:val="DefaultParagraphFont"/>
    <w:uiPriority w:val="22"/>
    <w:qFormat/>
    <w:rsid w:val="00B46DE4"/>
    <w:rPr>
      <w:b/>
      <w:bCs/>
    </w:rPr>
  </w:style>
  <w:style w:type="character" w:styleId="Emphasis">
    <w:name w:val="Emphasis"/>
    <w:basedOn w:val="DefaultParagraphFont"/>
    <w:uiPriority w:val="20"/>
    <w:qFormat/>
    <w:rsid w:val="00B46DE4"/>
    <w:rPr>
      <w:i/>
      <w:iCs/>
    </w:rPr>
  </w:style>
  <w:style w:type="paragraph" w:styleId="Subtitle">
    <w:name w:val="Subtitle"/>
    <w:basedOn w:val="Normal"/>
    <w:next w:val="Normal"/>
    <w:link w:val="SubtitleChar"/>
    <w:uiPriority w:val="11"/>
    <w:qFormat/>
    <w:rPr>
      <w:color w:val="595959"/>
      <w:sz w:val="28"/>
      <w:szCs w:val="28"/>
    </w:rPr>
  </w:style>
  <w:style w:type="table" w:customStyle="1" w:styleId="a">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eatthemtodefeatthem.com/schools/digital-resources/"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simplyveg.vegpower.org.uk/wp-content/uploads/sites/4/2023/09/HOWS-YOUR-RAINBOW.jpg" TargetMode="External"/><Relationship Id="rId4" Type="http://schemas.openxmlformats.org/officeDocument/2006/relationships/settings" Target="settings.xml"/><Relationship Id="rId9" Type="http://schemas.openxmlformats.org/officeDocument/2006/relationships/hyperlink" Target="https://simplyveg.vegpower.org.uk/eat-the-rainbow-2/"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SBuf9dJbEfEFZDNgDHnJxYeKtg==">CgMxLjA4AHIhMUJPbW9VWXRjQkJWYjFzbFV3WWhoN2NPdUhrVXdjVXhu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883</Words>
  <Characters>5037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Rachel Nunns</dc:creator>
  <cp:lastModifiedBy>Daniel Parker</cp:lastModifiedBy>
  <cp:revision>2</cp:revision>
  <dcterms:created xsi:type="dcterms:W3CDTF">2026-01-08T16:25:00Z</dcterms:created>
  <dcterms:modified xsi:type="dcterms:W3CDTF">2026-01-08T16:25:00Z</dcterms:modified>
</cp:coreProperties>
</file>